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4379" w14:textId="77777777" w:rsidR="00437638" w:rsidRPr="00670ACF" w:rsidRDefault="00437638" w:rsidP="00437638">
      <w:pPr>
        <w:pStyle w:val="Heading1"/>
        <w:spacing w:after="100"/>
        <w:jc w:val="center"/>
        <w:rPr>
          <w:rFonts w:ascii="Times New Roman" w:hAnsi="Times New Roman" w:cs="Times New Roman"/>
          <w:szCs w:val="36"/>
          <w:lang w:val="de-DE"/>
        </w:rPr>
      </w:pPr>
      <w:r w:rsidRPr="007305FF">
        <w:rPr>
          <w:rFonts w:ascii="Times New Roman" w:hAnsi="Times New Roman" w:cs="Times New Roman"/>
          <w:szCs w:val="36"/>
          <w:lang w:val="de-DE"/>
        </w:rPr>
        <w:t>Melanie Dress</w:t>
      </w:r>
      <w:r>
        <w:rPr>
          <w:rFonts w:ascii="Times New Roman" w:hAnsi="Times New Roman" w:cs="Times New Roman"/>
          <w:szCs w:val="36"/>
          <w:lang w:val="de-DE"/>
        </w:rPr>
        <w:t>el</w:t>
      </w:r>
    </w:p>
    <w:p w14:paraId="32DB55A5" w14:textId="2FDB1EBE" w:rsidR="00437638" w:rsidRPr="00A36FCB" w:rsidRDefault="00437638" w:rsidP="00437638">
      <w:pPr>
        <w:pBdr>
          <w:top w:val="single" w:sz="4" w:space="4" w:color="auto"/>
        </w:pBdr>
        <w:autoSpaceDE w:val="0"/>
        <w:autoSpaceDN w:val="0"/>
        <w:adjustRightInd w:val="0"/>
        <w:spacing w:after="120"/>
        <w:jc w:val="center"/>
        <w:rPr>
          <w:sz w:val="19"/>
          <w:szCs w:val="19"/>
          <w:lang w:val="de-DE"/>
        </w:rPr>
      </w:pPr>
      <w:r w:rsidRPr="00A36FCB">
        <w:rPr>
          <w:sz w:val="19"/>
          <w:szCs w:val="19"/>
          <w:lang w:val="de-DE"/>
        </w:rPr>
        <w:t xml:space="preserve">Altamonte Springs, FL 32714  </w:t>
      </w:r>
      <w:r w:rsidRPr="007305FF">
        <w:rPr>
          <w:rFonts w:eastAsia="MS Mincho"/>
          <w:sz w:val="14"/>
        </w:rPr>
        <w:sym w:font="Wingdings 2" w:char="F0BF"/>
      </w:r>
      <w:r w:rsidRPr="00A36FCB">
        <w:rPr>
          <w:sz w:val="19"/>
          <w:szCs w:val="19"/>
          <w:lang w:val="de-DE"/>
        </w:rPr>
        <w:t xml:space="preserve">  (407) 913-0578</w:t>
      </w:r>
      <w:r w:rsidRPr="007305FF">
        <w:rPr>
          <w:rFonts w:eastAsia="MS Mincho"/>
          <w:sz w:val="14"/>
        </w:rPr>
        <w:sym w:font="Wingdings 2" w:char="F0BF"/>
      </w:r>
      <w:r w:rsidRPr="00A36FCB">
        <w:rPr>
          <w:sz w:val="19"/>
          <w:szCs w:val="19"/>
          <w:lang w:val="de-DE"/>
        </w:rPr>
        <w:t>melaniedressel11@gmail.com</w:t>
      </w:r>
      <w:r w:rsidRPr="007305FF">
        <w:rPr>
          <w:rFonts w:eastAsia="MS Mincho"/>
          <w:sz w:val="14"/>
        </w:rPr>
        <w:sym w:font="Wingdings 2" w:char="F0BF"/>
      </w:r>
      <w:r w:rsidRPr="00437638">
        <w:rPr>
          <w:sz w:val="19"/>
          <w:szCs w:val="19"/>
          <w:lang w:val="de-DE"/>
        </w:rPr>
        <w:t>www.melaniedressel.com</w:t>
      </w:r>
    </w:p>
    <w:p w14:paraId="237168DE" w14:textId="77777777" w:rsidR="00437638" w:rsidRPr="00A36FCB" w:rsidRDefault="00437638" w:rsidP="00437638">
      <w:pPr>
        <w:pBdr>
          <w:bottom w:val="thinThickSmallGap" w:sz="24" w:space="0" w:color="auto"/>
        </w:pBdr>
        <w:rPr>
          <w:sz w:val="2"/>
          <w:lang w:val="de-DE"/>
        </w:rPr>
      </w:pPr>
    </w:p>
    <w:p w14:paraId="50D0E2E4" w14:textId="77777777" w:rsidR="00437638" w:rsidRPr="007305FF" w:rsidRDefault="00437638" w:rsidP="00437638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>
        <w:rPr>
          <w:rFonts w:ascii="Times New Roman" w:eastAsia="MS Mincho" w:hAnsi="Times New Roman" w:cs="Times New Roman"/>
          <w:b/>
          <w:bCs/>
          <w:smallCaps/>
          <w:sz w:val="24"/>
        </w:rPr>
        <w:t>Professional Summary</w:t>
      </w:r>
    </w:p>
    <w:p w14:paraId="789D2149" w14:textId="7A833B08" w:rsidR="00437638" w:rsidRPr="00E16082" w:rsidRDefault="00674E83" w:rsidP="00437638">
      <w:pPr>
        <w:pStyle w:val="NormalWeb"/>
        <w:spacing w:before="0" w:beforeAutospacing="0"/>
        <w:rPr>
          <w:sz w:val="22"/>
          <w:szCs w:val="22"/>
        </w:rPr>
      </w:pPr>
      <w:r w:rsidRPr="00E16082">
        <w:rPr>
          <w:sz w:val="22"/>
          <w:szCs w:val="22"/>
        </w:rPr>
        <w:t>Senior Training Specialist | Industrial-Organizational Psychologist | Strategic Training Leader with 10+ years of experience managing large-scale IT implementation training and organizational change management. A collaborative team leader and strategic "voice of reason" who establishes foundational frameworks to keep complex projects on track. Expert at translating complex technical requirements into high-adoption learning solutions for EMR and workforce systems. I provide the foundational frameworks and coaching necessary to ground complex projects, optimize business communication, and deliver measurable ROI, including $</w:t>
      </w:r>
      <w:r w:rsidR="001F7D82" w:rsidRPr="00E16082">
        <w:rPr>
          <w:sz w:val="22"/>
          <w:szCs w:val="22"/>
        </w:rPr>
        <w:t>1</w:t>
      </w:r>
      <w:r w:rsidRPr="00E16082">
        <w:rPr>
          <w:sz w:val="22"/>
          <w:szCs w:val="22"/>
        </w:rPr>
        <w:t>.5M in documented savings.</w:t>
      </w:r>
    </w:p>
    <w:p w14:paraId="3F12F344" w14:textId="77777777" w:rsidR="00437638" w:rsidRPr="0036171A" w:rsidRDefault="00437638" w:rsidP="00EF378C">
      <w:pPr>
        <w:pStyle w:val="BodyText"/>
        <w:kinsoku w:val="0"/>
        <w:overflowPunct w:val="0"/>
        <w:spacing w:before="120" w:after="0" w:line="220" w:lineRule="exact"/>
        <w:ind w:left="216" w:right="202" w:hanging="216"/>
        <w:rPr>
          <w:rFonts w:ascii="Times New Roman" w:hAnsi="Times New Roman"/>
          <w:spacing w:val="0"/>
          <w:sz w:val="23"/>
          <w:szCs w:val="23"/>
        </w:rPr>
      </w:pPr>
      <w:r w:rsidRPr="0036171A">
        <w:rPr>
          <w:rFonts w:ascii="Times New Roman" w:hAnsi="Times New Roman"/>
          <w:b/>
          <w:spacing w:val="0"/>
          <w:sz w:val="23"/>
          <w:szCs w:val="23"/>
        </w:rPr>
        <w:t>Core Competencies</w:t>
      </w:r>
      <w:r>
        <w:rPr>
          <w:rFonts w:ascii="Times New Roman" w:hAnsi="Times New Roman"/>
          <w:b/>
          <w:spacing w:val="0"/>
          <w:sz w:val="23"/>
          <w:szCs w:val="23"/>
        </w:rPr>
        <w:t xml:space="preserve"> &amp; Key Achievements</w:t>
      </w:r>
    </w:p>
    <w:tbl>
      <w:tblPr>
        <w:tblStyle w:val="TableGrid"/>
        <w:tblW w:w="1350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770"/>
        <w:gridCol w:w="2970"/>
      </w:tblGrid>
      <w:tr w:rsidR="00437638" w:rsidRPr="00D81C66" w14:paraId="5AE3277F" w14:textId="77777777" w:rsidTr="00AE6046">
        <w:tc>
          <w:tcPr>
            <w:tcW w:w="5760" w:type="dxa"/>
          </w:tcPr>
          <w:p w14:paraId="6C5B1F72" w14:textId="77777777" w:rsidR="00931C17" w:rsidRPr="00931C17" w:rsidRDefault="00931C17" w:rsidP="00931C17">
            <w:pPr>
              <w:pStyle w:val="ListParagraph"/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345"/>
              <w:rPr>
                <w:sz w:val="19"/>
                <w:szCs w:val="19"/>
              </w:rPr>
            </w:pPr>
          </w:p>
          <w:p w14:paraId="3F5C3C9A" w14:textId="508DB73C" w:rsidR="00573277" w:rsidRPr="00573277" w:rsidRDefault="00573277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sz w:val="19"/>
                <w:szCs w:val="19"/>
              </w:rPr>
            </w:pPr>
            <w:r w:rsidRPr="00573277">
              <w:rPr>
                <w:b/>
                <w:bCs/>
                <w:sz w:val="19"/>
                <w:szCs w:val="19"/>
              </w:rPr>
              <w:t xml:space="preserve">Strategic Communication &amp; Process Creation: </w:t>
            </w:r>
            <w:r w:rsidRPr="00573277">
              <w:rPr>
                <w:sz w:val="19"/>
                <w:szCs w:val="19"/>
              </w:rPr>
              <w:t>Establishing structured methodologies to ground projects and optimize workflows</w:t>
            </w:r>
          </w:p>
          <w:p w14:paraId="15D8633F" w14:textId="78BE80B3" w:rsidR="00437638" w:rsidRPr="0018241B" w:rsidRDefault="00931C17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sz w:val="19"/>
                <w:szCs w:val="19"/>
              </w:rPr>
            </w:pPr>
            <w:r w:rsidRPr="00000A11">
              <w:rPr>
                <w:b/>
                <w:bCs/>
                <w:sz w:val="19"/>
                <w:szCs w:val="19"/>
              </w:rPr>
              <w:t>Interpersonal Dynamics</w:t>
            </w:r>
            <w:r w:rsidRPr="00931C17">
              <w:rPr>
                <w:sz w:val="19"/>
                <w:szCs w:val="19"/>
              </w:rPr>
              <w:t xml:space="preserve">: Cultivating and nurturing relationships with clients, customers, and cross-functional </w:t>
            </w:r>
            <w:r>
              <w:rPr>
                <w:sz w:val="19"/>
                <w:szCs w:val="19"/>
              </w:rPr>
              <w:t>teams</w:t>
            </w:r>
          </w:p>
          <w:p w14:paraId="4E2A4CD8" w14:textId="77777777" w:rsidR="00E75A9F" w:rsidRPr="00E75A9F" w:rsidRDefault="00E75A9F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sz w:val="19"/>
                <w:szCs w:val="19"/>
              </w:rPr>
            </w:pPr>
            <w:r w:rsidRPr="00E75A9F">
              <w:rPr>
                <w:b/>
                <w:bCs/>
                <w:sz w:val="19"/>
                <w:szCs w:val="19"/>
              </w:rPr>
              <w:t xml:space="preserve">End-to-End processes </w:t>
            </w:r>
            <w:r w:rsidRPr="00E75A9F">
              <w:rPr>
                <w:sz w:val="19"/>
                <w:szCs w:val="19"/>
              </w:rPr>
              <w:t>that include Data Analysis &amp; Process Improvement using AGILE, LEAN 6SIGMA &amp; ADDIE</w:t>
            </w:r>
            <w:r w:rsidRPr="00E75A9F">
              <w:rPr>
                <w:b/>
                <w:bCs/>
                <w:sz w:val="19"/>
                <w:szCs w:val="19"/>
              </w:rPr>
              <w:t xml:space="preserve"> </w:t>
            </w:r>
          </w:p>
          <w:p w14:paraId="371771FD" w14:textId="77777777" w:rsidR="00E75A9F" w:rsidRDefault="00E75A9F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sz w:val="19"/>
                <w:szCs w:val="19"/>
              </w:rPr>
            </w:pPr>
            <w:r w:rsidRPr="00E75A9F">
              <w:rPr>
                <w:b/>
                <w:bCs/>
                <w:sz w:val="19"/>
                <w:szCs w:val="19"/>
              </w:rPr>
              <w:t>Project Management</w:t>
            </w:r>
            <w:r w:rsidRPr="00E75A9F">
              <w:rPr>
                <w:sz w:val="19"/>
                <w:szCs w:val="19"/>
              </w:rPr>
              <w:t xml:space="preserve"> (EVM, MS Project, Agile) including financial data analysis</w:t>
            </w:r>
          </w:p>
          <w:p w14:paraId="7F555DA5" w14:textId="0CBB9A37" w:rsidR="00AC597B" w:rsidRPr="00E75A9F" w:rsidRDefault="00AC597B" w:rsidP="00AC597B">
            <w:pPr>
              <w:pStyle w:val="ListParagraph"/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345"/>
              <w:rPr>
                <w:sz w:val="19"/>
                <w:szCs w:val="19"/>
              </w:rPr>
            </w:pPr>
          </w:p>
        </w:tc>
        <w:tc>
          <w:tcPr>
            <w:tcW w:w="4770" w:type="dxa"/>
          </w:tcPr>
          <w:p w14:paraId="7E9BFB8D" w14:textId="77777777" w:rsidR="00CC2FD1" w:rsidRPr="00CC2FD1" w:rsidRDefault="00CC2FD1" w:rsidP="00CC2FD1">
            <w:pPr>
              <w:pStyle w:val="ListParagraph"/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/>
              <w:rPr>
                <w:sz w:val="19"/>
                <w:szCs w:val="19"/>
              </w:rPr>
            </w:pPr>
          </w:p>
          <w:p w14:paraId="08F6810D" w14:textId="2D4D03EA" w:rsidR="00437638" w:rsidRPr="00396402" w:rsidRDefault="00E75A9F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sz w:val="19"/>
                <w:szCs w:val="19"/>
              </w:rPr>
            </w:pPr>
            <w:r w:rsidRPr="00A23FF4">
              <w:rPr>
                <w:b/>
                <w:bCs/>
                <w:sz w:val="19"/>
                <w:szCs w:val="19"/>
              </w:rPr>
              <w:t>Performance Management</w:t>
            </w:r>
            <w:r w:rsidRPr="003550E4">
              <w:rPr>
                <w:sz w:val="19"/>
                <w:szCs w:val="19"/>
              </w:rPr>
              <w:t>, Employee Development, and Task Analysi</w:t>
            </w:r>
            <w:r>
              <w:rPr>
                <w:sz w:val="19"/>
                <w:szCs w:val="19"/>
              </w:rPr>
              <w:t>s</w:t>
            </w:r>
          </w:p>
          <w:p w14:paraId="73C177CE" w14:textId="77777777" w:rsidR="00437638" w:rsidRPr="0018241B" w:rsidRDefault="00437638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sz w:val="19"/>
                <w:szCs w:val="19"/>
              </w:rPr>
            </w:pPr>
            <w:r w:rsidRPr="00A23FF4">
              <w:rPr>
                <w:b/>
                <w:bCs/>
                <w:sz w:val="19"/>
                <w:szCs w:val="19"/>
              </w:rPr>
              <w:t>Multilingua</w:t>
            </w:r>
            <w:r w:rsidRPr="00396402">
              <w:rPr>
                <w:sz w:val="19"/>
                <w:szCs w:val="19"/>
              </w:rPr>
              <w:t>l:</w:t>
            </w:r>
            <w:r>
              <w:rPr>
                <w:sz w:val="19"/>
                <w:szCs w:val="19"/>
              </w:rPr>
              <w:t xml:space="preserve"> Besides English, f</w:t>
            </w:r>
            <w:r w:rsidRPr="00396402">
              <w:rPr>
                <w:sz w:val="19"/>
                <w:szCs w:val="19"/>
              </w:rPr>
              <w:t>luent in German, Intermediate in Spanish</w:t>
            </w:r>
          </w:p>
          <w:p w14:paraId="0DD7ECC9" w14:textId="111CDABF" w:rsidR="00000A11" w:rsidRPr="00000A11" w:rsidRDefault="00437638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rFonts w:eastAsia="MS Mincho"/>
                <w:bCs/>
                <w:sz w:val="19"/>
                <w:szCs w:val="19"/>
              </w:rPr>
            </w:pPr>
            <w:r>
              <w:rPr>
                <w:rFonts w:eastAsia="MS Mincho"/>
                <w:bCs/>
                <w:sz w:val="19"/>
                <w:szCs w:val="19"/>
              </w:rPr>
              <w:t>Adherence to DoD &amp; SC</w:t>
            </w:r>
            <w:r w:rsidR="00A23FF4">
              <w:rPr>
                <w:rFonts w:eastAsia="MS Mincho"/>
                <w:bCs/>
                <w:sz w:val="19"/>
                <w:szCs w:val="19"/>
              </w:rPr>
              <w:t>OR</w:t>
            </w:r>
            <w:r>
              <w:rPr>
                <w:rFonts w:eastAsia="MS Mincho"/>
                <w:bCs/>
                <w:sz w:val="19"/>
                <w:szCs w:val="19"/>
              </w:rPr>
              <w:t>M training standards</w:t>
            </w:r>
            <w:r w:rsidR="00A23FF4">
              <w:rPr>
                <w:rFonts w:eastAsia="MS Mincho"/>
                <w:bCs/>
                <w:sz w:val="19"/>
                <w:szCs w:val="19"/>
              </w:rPr>
              <w:t xml:space="preserve"> </w:t>
            </w:r>
            <w:r w:rsidR="00A23FF4" w:rsidRPr="00A23FF4">
              <w:rPr>
                <w:rFonts w:eastAsia="MS Mincho"/>
                <w:bCs/>
                <w:sz w:val="19"/>
                <w:szCs w:val="19"/>
              </w:rPr>
              <w:t>|</w:t>
            </w:r>
            <w:r w:rsidR="00A23FF4">
              <w:rPr>
                <w:rFonts w:eastAsia="MS Mincho"/>
                <w:bCs/>
                <w:sz w:val="19"/>
                <w:szCs w:val="19"/>
              </w:rPr>
              <w:t xml:space="preserve"> </w:t>
            </w:r>
            <w:r w:rsidR="00A23FF4" w:rsidRPr="00A23FF4">
              <w:rPr>
                <w:rFonts w:eastAsia="MS Mincho"/>
                <w:bCs/>
                <w:sz w:val="19"/>
                <w:szCs w:val="19"/>
              </w:rPr>
              <w:t>Lean 6Sigma Green Belt</w:t>
            </w:r>
          </w:p>
          <w:p w14:paraId="4D6C8596" w14:textId="7BF99A0F" w:rsidR="00437638" w:rsidRPr="00FF516F" w:rsidRDefault="00000A11" w:rsidP="00CC2FD1">
            <w:pPr>
              <w:pStyle w:val="ListParagraph"/>
              <w:numPr>
                <w:ilvl w:val="0"/>
                <w:numId w:val="4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 w:line="276" w:lineRule="auto"/>
              <w:ind w:left="548" w:hanging="274"/>
              <w:rPr>
                <w:rFonts w:eastAsia="MS Mincho"/>
                <w:bCs/>
                <w:sz w:val="19"/>
                <w:szCs w:val="19"/>
              </w:rPr>
            </w:pPr>
            <w:r w:rsidRPr="00000A11">
              <w:rPr>
                <w:b/>
                <w:bCs/>
                <w:sz w:val="19"/>
                <w:szCs w:val="19"/>
              </w:rPr>
              <w:t>Continuous Learning &amp; Application Creation</w:t>
            </w:r>
            <w:r w:rsidRPr="00000A11">
              <w:rPr>
                <w:bCs/>
                <w:sz w:val="19"/>
                <w:szCs w:val="19"/>
              </w:rPr>
              <w:t>: Leveraging human behavior insights to drive technical initiatives (e.g., UX/web design mentoring</w:t>
            </w:r>
            <w:r w:rsidR="003550E4">
              <w:rPr>
                <w:bCs/>
                <w:sz w:val="19"/>
                <w:szCs w:val="19"/>
              </w:rPr>
              <w:t>)</w:t>
            </w:r>
          </w:p>
        </w:tc>
        <w:tc>
          <w:tcPr>
            <w:tcW w:w="2970" w:type="dxa"/>
          </w:tcPr>
          <w:p w14:paraId="4DD85834" w14:textId="77777777" w:rsidR="00437638" w:rsidRDefault="00437638" w:rsidP="00AE604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14:paraId="574DB344" w14:textId="77777777" w:rsidR="00AC597B" w:rsidRPr="00396402" w:rsidRDefault="00AC597B" w:rsidP="00AE604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37638" w:rsidRPr="007305FF" w14:paraId="4F16CCC5" w14:textId="77777777" w:rsidTr="001F7D82">
        <w:tc>
          <w:tcPr>
            <w:tcW w:w="10178" w:type="dxa"/>
            <w:tcBorders>
              <w:top w:val="single" w:sz="4" w:space="0" w:color="auto"/>
              <w:bottom w:val="single" w:sz="12" w:space="0" w:color="auto"/>
            </w:tcBorders>
          </w:tcPr>
          <w:p w14:paraId="140997F2" w14:textId="74CBA183" w:rsidR="001F7D82" w:rsidRPr="001F7D82" w:rsidRDefault="001F7D82" w:rsidP="001F7D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19"/>
                <w:szCs w:val="19"/>
              </w:rPr>
            </w:pPr>
            <w:r w:rsidRPr="001F7D82">
              <w:rPr>
                <w:b/>
                <w:sz w:val="19"/>
                <w:szCs w:val="19"/>
              </w:rPr>
              <w:t>LEADERSHIP, COACHING &amp; TEAM DYNAMICS</w:t>
            </w:r>
          </w:p>
        </w:tc>
      </w:tr>
      <w:tr w:rsidR="001F7D82" w:rsidRPr="007305FF" w14:paraId="7DA80667" w14:textId="77777777" w:rsidTr="001F7D82">
        <w:tc>
          <w:tcPr>
            <w:tcW w:w="10178" w:type="dxa"/>
            <w:tcBorders>
              <w:top w:val="single" w:sz="4" w:space="0" w:color="auto"/>
              <w:bottom w:val="nil"/>
            </w:tcBorders>
          </w:tcPr>
          <w:p w14:paraId="03291BBF" w14:textId="77777777" w:rsidR="00F44C39" w:rsidRPr="00E35030" w:rsidRDefault="00F44C39" w:rsidP="00F44C39">
            <w:pPr>
              <w:pStyle w:val="ListParagraph"/>
              <w:autoSpaceDE w:val="0"/>
              <w:autoSpaceDN w:val="0"/>
              <w:adjustRightInd w:val="0"/>
              <w:spacing w:after="120"/>
              <w:ind w:left="157"/>
              <w:rPr>
                <w:b/>
                <w:sz w:val="19"/>
                <w:szCs w:val="19"/>
              </w:rPr>
            </w:pPr>
          </w:p>
          <w:p w14:paraId="75EE825A" w14:textId="1854AACC" w:rsidR="001F7D82" w:rsidRPr="00E35030" w:rsidRDefault="001F7D82" w:rsidP="001F7D8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157" w:hanging="157"/>
              <w:rPr>
                <w:b/>
                <w:sz w:val="19"/>
                <w:szCs w:val="19"/>
              </w:rPr>
            </w:pPr>
            <w:r w:rsidRPr="00E35030">
              <w:rPr>
                <w:b/>
                <w:sz w:val="19"/>
                <w:szCs w:val="19"/>
              </w:rPr>
              <w:t xml:space="preserve">Strengths-Based Mentoring: </w:t>
            </w:r>
            <w:r w:rsidRPr="00E35030">
              <w:rPr>
                <w:bCs/>
                <w:sz w:val="19"/>
                <w:szCs w:val="19"/>
              </w:rPr>
              <w:t>Dedicated to skills and ability coaching, helping colleagues and employees uncover blind spots, recognize their unique strengths, and grow</w:t>
            </w:r>
            <w:r w:rsidRPr="00E35030">
              <w:rPr>
                <w:b/>
                <w:sz w:val="19"/>
                <w:szCs w:val="19"/>
              </w:rPr>
              <w:t xml:space="preserve"> </w:t>
            </w:r>
          </w:p>
          <w:p w14:paraId="5A0BAE34" w14:textId="747A3213" w:rsidR="001F7D82" w:rsidRPr="00E35030" w:rsidRDefault="001F7D82" w:rsidP="001F7D8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157" w:hanging="157"/>
              <w:rPr>
                <w:b/>
                <w:sz w:val="19"/>
                <w:szCs w:val="19"/>
              </w:rPr>
            </w:pPr>
            <w:r w:rsidRPr="00E35030">
              <w:rPr>
                <w:b/>
                <w:sz w:val="19"/>
                <w:szCs w:val="19"/>
              </w:rPr>
              <w:t xml:space="preserve">Cross-Functional Team Player: </w:t>
            </w:r>
            <w:r w:rsidRPr="00E35030">
              <w:rPr>
                <w:bCs/>
                <w:sz w:val="19"/>
                <w:szCs w:val="19"/>
              </w:rPr>
              <w:t>Highly collaborative leader and communicator who bridges the gap between highly technical IT developers and operational end-user</w:t>
            </w:r>
          </w:p>
          <w:p w14:paraId="205C9AB0" w14:textId="77777777" w:rsidR="001F7D82" w:rsidRPr="00E35030" w:rsidRDefault="001F7D82" w:rsidP="001F7D8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157" w:hanging="157"/>
              <w:rPr>
                <w:b/>
                <w:sz w:val="19"/>
                <w:szCs w:val="19"/>
              </w:rPr>
            </w:pPr>
            <w:r w:rsidRPr="00E35030">
              <w:rPr>
                <w:b/>
                <w:sz w:val="19"/>
                <w:szCs w:val="19"/>
              </w:rPr>
              <w:t xml:space="preserve">Conflict Resolution &amp; Grounding: </w:t>
            </w:r>
            <w:r w:rsidRPr="00E35030">
              <w:rPr>
                <w:bCs/>
                <w:sz w:val="19"/>
                <w:szCs w:val="19"/>
              </w:rPr>
              <w:t>Acts as the team's "voice of reason," providing stable foundational frameworks that keep shifting projects on schedule and teams aligned</w:t>
            </w:r>
          </w:p>
          <w:p w14:paraId="37922BD3" w14:textId="137F5E63" w:rsidR="00F44C39" w:rsidRPr="00E35030" w:rsidRDefault="00F44C39" w:rsidP="001F7D8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ind w:left="157" w:hanging="157"/>
              <w:rPr>
                <w:b/>
                <w:sz w:val="19"/>
                <w:szCs w:val="19"/>
              </w:rPr>
            </w:pPr>
            <w:r w:rsidRPr="00E35030">
              <w:rPr>
                <w:b/>
                <w:bCs/>
                <w:sz w:val="19"/>
                <w:szCs w:val="19"/>
              </w:rPr>
              <w:t>Organizational Synthesis:</w:t>
            </w:r>
            <w:r w:rsidRPr="00E35030">
              <w:rPr>
                <w:b/>
                <w:sz w:val="19"/>
                <w:szCs w:val="19"/>
              </w:rPr>
              <w:t xml:space="preserve"> </w:t>
            </w:r>
            <w:r w:rsidRPr="00E35030">
              <w:rPr>
                <w:bCs/>
                <w:sz w:val="19"/>
                <w:szCs w:val="19"/>
              </w:rPr>
              <w:t>Expert at transforming high-complexity, unstructured environments into streamlined operational frameworks that empower technical and creative teams to maximize productivity</w:t>
            </w:r>
          </w:p>
        </w:tc>
      </w:tr>
      <w:tr w:rsidR="001F7D82" w:rsidRPr="007305FF" w14:paraId="552EBFD7" w14:textId="77777777" w:rsidTr="001F7D82">
        <w:tc>
          <w:tcPr>
            <w:tcW w:w="10178" w:type="dxa"/>
            <w:tcBorders>
              <w:top w:val="nil"/>
              <w:bottom w:val="nil"/>
            </w:tcBorders>
          </w:tcPr>
          <w:p w14:paraId="7947DE79" w14:textId="77777777" w:rsidR="001F7D82" w:rsidRPr="007305FF" w:rsidRDefault="001F7D82" w:rsidP="00AE6046">
            <w:pPr>
              <w:autoSpaceDE w:val="0"/>
              <w:autoSpaceDN w:val="0"/>
              <w:adjustRightInd w:val="0"/>
              <w:spacing w:after="120"/>
              <w:rPr>
                <w:b/>
                <w:sz w:val="19"/>
                <w:szCs w:val="19"/>
              </w:rPr>
            </w:pPr>
          </w:p>
        </w:tc>
      </w:tr>
      <w:tr w:rsidR="00AC597B" w:rsidRPr="007305FF" w14:paraId="4E3B4A59" w14:textId="77777777" w:rsidTr="001F7D82">
        <w:tc>
          <w:tcPr>
            <w:tcW w:w="10178" w:type="dxa"/>
            <w:tcBorders>
              <w:top w:val="nil"/>
            </w:tcBorders>
          </w:tcPr>
          <w:p w14:paraId="7B895A99" w14:textId="77777777" w:rsidR="00AC597B" w:rsidRPr="007305FF" w:rsidRDefault="00AC597B" w:rsidP="001F7D82">
            <w:pPr>
              <w:pStyle w:val="PlainText"/>
              <w:pBdr>
                <w:top w:val="single" w:sz="4" w:space="1" w:color="auto"/>
                <w:bottom w:val="single" w:sz="12" w:space="1" w:color="auto"/>
                <w:right w:val="single" w:sz="12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bCs/>
                <w:smallCaps/>
                <w:sz w:val="24"/>
              </w:rPr>
            </w:pPr>
            <w:r w:rsidRPr="007305FF">
              <w:rPr>
                <w:rFonts w:ascii="Times New Roman" w:eastAsia="MS Mincho" w:hAnsi="Times New Roman" w:cs="Times New Roman"/>
                <w:b/>
                <w:bCs/>
                <w:smallCaps/>
                <w:sz w:val="24"/>
              </w:rPr>
              <w:t xml:space="preserve">Technology </w:t>
            </w:r>
          </w:p>
          <w:tbl>
            <w:tblPr>
              <w:tblStyle w:val="TableGrid"/>
              <w:tblW w:w="9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2"/>
              <w:gridCol w:w="3278"/>
              <w:gridCol w:w="2652"/>
            </w:tblGrid>
            <w:tr w:rsidR="00AC597B" w:rsidRPr="00745D89" w14:paraId="00C0225A" w14:textId="77777777" w:rsidTr="00FB75FB">
              <w:tc>
                <w:tcPr>
                  <w:tcW w:w="4032" w:type="dxa"/>
                </w:tcPr>
                <w:p w14:paraId="5F65AB06" w14:textId="77777777" w:rsidR="00AC597B" w:rsidRPr="00AB4E1D" w:rsidRDefault="00AC597B" w:rsidP="00AC597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bCs/>
                      <w:sz w:val="19"/>
                      <w:szCs w:val="19"/>
                    </w:rPr>
                  </w:pPr>
                  <w:r w:rsidRPr="00437638">
                    <w:rPr>
                      <w:b/>
                      <w:bCs/>
                      <w:sz w:val="19"/>
                      <w:szCs w:val="19"/>
                    </w:rPr>
                    <w:t>Clinical &amp; HR Systems</w:t>
                  </w:r>
                  <w:r w:rsidRPr="00437638">
                    <w:rPr>
                      <w:sz w:val="19"/>
                      <w:szCs w:val="19"/>
                    </w:rPr>
                    <w:t>: EMR Systems (Avatar, Anasazi, FSFN), Oracle ATS, ADP Workforce.</w:t>
                  </w:r>
                </w:p>
              </w:tc>
              <w:tc>
                <w:tcPr>
                  <w:tcW w:w="3278" w:type="dxa"/>
                </w:tcPr>
                <w:p w14:paraId="5A5EE05E" w14:textId="77777777" w:rsidR="00AC597B" w:rsidRDefault="00AC597B" w:rsidP="00AC597B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sz w:val="19"/>
                      <w:szCs w:val="19"/>
                    </w:rPr>
                  </w:pPr>
                  <w:r w:rsidRPr="00321F70">
                    <w:rPr>
                      <w:b/>
                      <w:bCs/>
                      <w:sz w:val="19"/>
                      <w:szCs w:val="19"/>
                    </w:rPr>
                    <w:t>Project &amp; Analytics</w:t>
                  </w:r>
                  <w:r w:rsidRPr="00321F70">
                    <w:rPr>
                      <w:sz w:val="19"/>
                      <w:szCs w:val="19"/>
                    </w:rPr>
                    <w:t>: MS Project, Tableau, SPSS, Agile/Scrum, Visio</w:t>
                  </w:r>
                  <w:r>
                    <w:rPr>
                      <w:sz w:val="19"/>
                      <w:szCs w:val="19"/>
                    </w:rPr>
                    <w:t>, Jira</w:t>
                  </w:r>
                </w:p>
                <w:p w14:paraId="04D2522A" w14:textId="77777777" w:rsidR="00AC597B" w:rsidRPr="00D81C66" w:rsidRDefault="00AC597B" w:rsidP="00AC597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00" w:afterAutospacing="1"/>
                    <w:ind w:right="-292"/>
                    <w:rPr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 xml:space="preserve">MS Office Suite </w:t>
                  </w:r>
                </w:p>
              </w:tc>
              <w:tc>
                <w:tcPr>
                  <w:tcW w:w="2652" w:type="dxa"/>
                </w:tcPr>
                <w:p w14:paraId="13A6CAD6" w14:textId="77777777" w:rsidR="00AC597B" w:rsidRPr="00321F70" w:rsidRDefault="00AC597B" w:rsidP="00AC597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sz w:val="19"/>
                      <w:szCs w:val="19"/>
                    </w:rPr>
                  </w:pPr>
                  <w:r w:rsidRPr="00437638">
                    <w:rPr>
                      <w:b/>
                      <w:bCs/>
                      <w:sz w:val="19"/>
                      <w:szCs w:val="19"/>
                    </w:rPr>
                    <w:t>L&amp;D Tools</w:t>
                  </w:r>
                  <w:r w:rsidRPr="00437638">
                    <w:rPr>
                      <w:sz w:val="19"/>
                      <w:szCs w:val="19"/>
                    </w:rPr>
                    <w:t>: Articulate Storyline 3, MELD, LMS Administration</w:t>
                  </w:r>
                  <w:r>
                    <w:rPr>
                      <w:sz w:val="19"/>
                      <w:szCs w:val="19"/>
                    </w:rPr>
                    <w:t>, Adobe Captivate</w:t>
                  </w:r>
                </w:p>
              </w:tc>
            </w:tr>
          </w:tbl>
          <w:p w14:paraId="0F87224B" w14:textId="77777777" w:rsidR="00AC597B" w:rsidRPr="007305FF" w:rsidRDefault="00AC597B" w:rsidP="00AE6046">
            <w:pPr>
              <w:pStyle w:val="PlainText"/>
              <w:pBdr>
                <w:top w:val="single" w:sz="4" w:space="1" w:color="auto"/>
                <w:bottom w:val="single" w:sz="12" w:space="1" w:color="auto"/>
              </w:pBdr>
              <w:jc w:val="center"/>
              <w:rPr>
                <w:rFonts w:ascii="Times New Roman" w:eastAsia="MS Mincho" w:hAnsi="Times New Roman" w:cs="Times New Roman"/>
                <w:b/>
                <w:bCs/>
                <w:smallCaps/>
                <w:sz w:val="24"/>
              </w:rPr>
            </w:pPr>
          </w:p>
        </w:tc>
      </w:tr>
    </w:tbl>
    <w:p w14:paraId="38BA81B3" w14:textId="77777777" w:rsidR="00437638" w:rsidRPr="007963BC" w:rsidRDefault="00437638" w:rsidP="00437638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7963BC">
        <w:rPr>
          <w:rFonts w:ascii="Times New Roman" w:eastAsia="MS Mincho" w:hAnsi="Times New Roman" w:cs="Times New Roman"/>
          <w:b/>
          <w:bCs/>
          <w:smallCaps/>
          <w:sz w:val="24"/>
        </w:rPr>
        <w:t>PROFESSIONAL EXPERIENCE</w:t>
      </w:r>
      <w:r w:rsidRPr="007305FF">
        <w:rPr>
          <w:rFonts w:ascii="Times New Roman" w:eastAsia="MS Mincho" w:hAnsi="Times New Roman" w:cs="Times New Roman"/>
          <w:b/>
          <w:bCs/>
          <w:smallCaps/>
          <w:sz w:val="24"/>
        </w:rPr>
        <w:t xml:space="preserve"> </w:t>
      </w:r>
    </w:p>
    <w:p w14:paraId="00FF2EA8" w14:textId="1857947B" w:rsidR="00EF378C" w:rsidRDefault="00437638" w:rsidP="00321F70">
      <w:pPr>
        <w:tabs>
          <w:tab w:val="left" w:pos="1980"/>
          <w:tab w:val="left" w:pos="4581"/>
          <w:tab w:val="left" w:pos="8640"/>
          <w:tab w:val="left" w:pos="9450"/>
        </w:tabs>
        <w:autoSpaceDE w:val="0"/>
        <w:autoSpaceDN w:val="0"/>
        <w:adjustRightInd w:val="0"/>
        <w:spacing w:before="120"/>
        <w:rPr>
          <w:b/>
        </w:rPr>
      </w:pPr>
      <w:r w:rsidRPr="00403CC5">
        <w:rPr>
          <w:b/>
        </w:rPr>
        <w:t>N</w:t>
      </w:r>
      <w:r>
        <w:rPr>
          <w:b/>
        </w:rPr>
        <w:t xml:space="preserve">avy </w:t>
      </w:r>
      <w:r w:rsidRPr="00403CC5">
        <w:rPr>
          <w:b/>
        </w:rPr>
        <w:t>A</w:t>
      </w:r>
      <w:r>
        <w:rPr>
          <w:b/>
        </w:rPr>
        <w:t xml:space="preserve">ir </w:t>
      </w:r>
      <w:r w:rsidRPr="00403CC5">
        <w:rPr>
          <w:b/>
        </w:rPr>
        <w:t>W</w:t>
      </w:r>
      <w:r>
        <w:rPr>
          <w:b/>
        </w:rPr>
        <w:t xml:space="preserve">arfare </w:t>
      </w:r>
      <w:r w:rsidRPr="00403CC5">
        <w:rPr>
          <w:b/>
        </w:rPr>
        <w:t>C</w:t>
      </w:r>
      <w:r>
        <w:rPr>
          <w:b/>
        </w:rPr>
        <w:t xml:space="preserve">enter </w:t>
      </w:r>
      <w:r w:rsidRPr="00403CC5">
        <w:rPr>
          <w:b/>
        </w:rPr>
        <w:t>T</w:t>
      </w:r>
      <w:r>
        <w:rPr>
          <w:b/>
        </w:rPr>
        <w:t xml:space="preserve">raining </w:t>
      </w:r>
      <w:r w:rsidRPr="00403CC5">
        <w:rPr>
          <w:b/>
        </w:rPr>
        <w:t>S</w:t>
      </w:r>
      <w:r>
        <w:rPr>
          <w:b/>
        </w:rPr>
        <w:t xml:space="preserve">ystems </w:t>
      </w:r>
      <w:r w:rsidRPr="00403CC5">
        <w:rPr>
          <w:b/>
        </w:rPr>
        <w:t>D</w:t>
      </w:r>
      <w:r>
        <w:rPr>
          <w:b/>
        </w:rPr>
        <w:t>ivision (NAWCTSD) Orlando/</w:t>
      </w:r>
      <w:r w:rsidRPr="00A57FE5">
        <w:rPr>
          <w:b/>
        </w:rPr>
        <w:t xml:space="preserve"> </w:t>
      </w:r>
      <w:r w:rsidRPr="00403CC5">
        <w:rPr>
          <w:b/>
        </w:rPr>
        <w:t>Ready Relevant Learning</w:t>
      </w:r>
      <w:r>
        <w:rPr>
          <w:b/>
        </w:rPr>
        <w:t xml:space="preserve"> /The Coe Group – Instructional Designer</w:t>
      </w:r>
      <w:r w:rsidR="00D4594B">
        <w:rPr>
          <w:b/>
        </w:rPr>
        <w:t xml:space="preserve">, </w:t>
      </w:r>
      <w:r>
        <w:rPr>
          <w:b/>
        </w:rPr>
        <w:t>2025</w:t>
      </w:r>
    </w:p>
    <w:p w14:paraId="5EDE886D" w14:textId="693D2694" w:rsidR="00437638" w:rsidRPr="00F44C39" w:rsidRDefault="00437638" w:rsidP="00E16082">
      <w:pPr>
        <w:autoSpaceDE w:val="0"/>
        <w:autoSpaceDN w:val="0"/>
        <w:adjustRightInd w:val="0"/>
        <w:spacing w:before="60"/>
        <w:jc w:val="both"/>
        <w:rPr>
          <w:bCs/>
          <w:sz w:val="19"/>
          <w:szCs w:val="19"/>
        </w:rPr>
      </w:pPr>
      <w:r w:rsidRPr="00F44C39">
        <w:rPr>
          <w:bCs/>
          <w:sz w:val="19"/>
          <w:szCs w:val="19"/>
        </w:rPr>
        <w:t>In context of RRL, Content Conversion focuses on the instructional design, strategies, media, and</w:t>
      </w:r>
      <w:r w:rsidR="00F44C39">
        <w:rPr>
          <w:bCs/>
          <w:sz w:val="19"/>
          <w:szCs w:val="19"/>
        </w:rPr>
        <w:t xml:space="preserve"> </w:t>
      </w:r>
      <w:r w:rsidRPr="00F44C39">
        <w:rPr>
          <w:bCs/>
          <w:sz w:val="19"/>
          <w:szCs w:val="19"/>
        </w:rPr>
        <w:t xml:space="preserve">content within a given course. This </w:t>
      </w:r>
      <w:r w:rsidR="00931C17" w:rsidRPr="00F44C39">
        <w:rPr>
          <w:bCs/>
          <w:sz w:val="19"/>
          <w:szCs w:val="19"/>
        </w:rPr>
        <w:t xml:space="preserve">aims to </w:t>
      </w:r>
      <w:r w:rsidRPr="00F44C39">
        <w:rPr>
          <w:bCs/>
          <w:sz w:val="19"/>
          <w:szCs w:val="19"/>
        </w:rPr>
        <w:t>improve training products that meet the concepts of innovative</w:t>
      </w:r>
      <w:r w:rsidR="00F44C39">
        <w:rPr>
          <w:bCs/>
          <w:sz w:val="19"/>
          <w:szCs w:val="19"/>
        </w:rPr>
        <w:t xml:space="preserve"> </w:t>
      </w:r>
      <w:r w:rsidRPr="00F44C39">
        <w:rPr>
          <w:bCs/>
          <w:sz w:val="19"/>
          <w:szCs w:val="19"/>
        </w:rPr>
        <w:t>instructional systems design and modernized technologies</w:t>
      </w:r>
      <w:r w:rsidR="00931C17" w:rsidRPr="00F44C39">
        <w:rPr>
          <w:bCs/>
          <w:sz w:val="19"/>
          <w:szCs w:val="19"/>
        </w:rPr>
        <w:t>.</w:t>
      </w:r>
      <w:r w:rsidRPr="00F44C39">
        <w:rPr>
          <w:bCs/>
          <w:sz w:val="19"/>
          <w:szCs w:val="19"/>
        </w:rPr>
        <w:t xml:space="preserve"> </w:t>
      </w:r>
    </w:p>
    <w:p w14:paraId="1A24A261" w14:textId="797F7796" w:rsidR="00437638" w:rsidRPr="00F44C39" w:rsidRDefault="00002E8A" w:rsidP="00CC2FD1">
      <w:pPr>
        <w:pStyle w:val="ListParagraph"/>
        <w:numPr>
          <w:ilvl w:val="0"/>
          <w:numId w:val="6"/>
        </w:numPr>
        <w:tabs>
          <w:tab w:val="left" w:pos="450"/>
        </w:tabs>
        <w:autoSpaceDE w:val="0"/>
        <w:autoSpaceDN w:val="0"/>
        <w:adjustRightInd w:val="0"/>
        <w:spacing w:before="120" w:after="200" w:line="276" w:lineRule="auto"/>
        <w:ind w:left="548" w:hanging="274"/>
        <w:rPr>
          <w:bCs/>
          <w:sz w:val="19"/>
          <w:szCs w:val="19"/>
        </w:rPr>
      </w:pPr>
      <w:r w:rsidRPr="007B0469">
        <w:rPr>
          <w:b/>
          <w:bCs/>
          <w:sz w:val="19"/>
          <w:szCs w:val="19"/>
        </w:rPr>
        <w:t>Strategic Alignment:</w:t>
      </w:r>
      <w:r w:rsidRPr="00002E8A">
        <w:t xml:space="preserve"> </w:t>
      </w:r>
      <w:r w:rsidRPr="00F44C39">
        <w:rPr>
          <w:bCs/>
          <w:sz w:val="19"/>
          <w:szCs w:val="19"/>
        </w:rPr>
        <w:t>Collaborate with operational leaders to conduct gap analysis, ensuring curriculum aligns directly with real-world workflow demands and performance metrics</w:t>
      </w:r>
    </w:p>
    <w:p w14:paraId="4D41A664" w14:textId="2A1BB8EB" w:rsidR="008C6660" w:rsidRDefault="006C7D7B" w:rsidP="00CC2FD1">
      <w:pPr>
        <w:pStyle w:val="ListParagraph"/>
        <w:numPr>
          <w:ilvl w:val="0"/>
          <w:numId w:val="6"/>
        </w:numPr>
        <w:tabs>
          <w:tab w:val="left" w:pos="450"/>
        </w:tabs>
        <w:autoSpaceDE w:val="0"/>
        <w:autoSpaceDN w:val="0"/>
        <w:adjustRightInd w:val="0"/>
        <w:spacing w:after="200" w:line="276" w:lineRule="auto"/>
        <w:ind w:left="548" w:hanging="274"/>
      </w:pPr>
      <w:r w:rsidRPr="007B0469">
        <w:rPr>
          <w:b/>
          <w:bCs/>
          <w:sz w:val="19"/>
          <w:szCs w:val="19"/>
        </w:rPr>
        <w:t>IT &amp; Training Liaison:</w:t>
      </w:r>
      <w:r w:rsidRPr="00F44C39">
        <w:rPr>
          <w:bCs/>
          <w:sz w:val="19"/>
          <w:szCs w:val="19"/>
        </w:rPr>
        <w:t xml:space="preserve"> Act as the primary bridge between Technical Subject Matter Experts (SMEs), IT developers, and the Instructional Design team to translate software updates into actionable training conten</w:t>
      </w:r>
      <w:r w:rsidRPr="006C7D7B">
        <w:t>t</w:t>
      </w:r>
    </w:p>
    <w:p w14:paraId="561339BB" w14:textId="0491D9EE" w:rsidR="008C6660" w:rsidRDefault="008C6660" w:rsidP="00CC2FD1">
      <w:pPr>
        <w:pStyle w:val="ListParagraph"/>
        <w:numPr>
          <w:ilvl w:val="0"/>
          <w:numId w:val="6"/>
        </w:numPr>
        <w:tabs>
          <w:tab w:val="left" w:pos="450"/>
        </w:tabs>
        <w:autoSpaceDE w:val="0"/>
        <w:autoSpaceDN w:val="0"/>
        <w:adjustRightInd w:val="0"/>
        <w:spacing w:line="276" w:lineRule="auto"/>
        <w:ind w:left="548" w:hanging="274"/>
      </w:pPr>
      <w:r w:rsidRPr="007B0469">
        <w:rPr>
          <w:b/>
          <w:bCs/>
          <w:sz w:val="19"/>
          <w:szCs w:val="19"/>
        </w:rPr>
        <w:lastRenderedPageBreak/>
        <w:t>Agile Content Development:</w:t>
      </w:r>
      <w:r w:rsidRPr="008C6660">
        <w:t xml:space="preserve"> </w:t>
      </w:r>
      <w:r w:rsidR="00C11865" w:rsidRPr="00F44C39">
        <w:rPr>
          <w:bCs/>
          <w:sz w:val="19"/>
          <w:szCs w:val="19"/>
        </w:rPr>
        <w:t xml:space="preserve">Utilized the Systematic Approach to Training (SAT) and ADDIE </w:t>
      </w:r>
      <w:r w:rsidRPr="00F44C39">
        <w:rPr>
          <w:bCs/>
          <w:sz w:val="19"/>
          <w:szCs w:val="19"/>
        </w:rPr>
        <w:t>(ADDIE) of training assets within an Agile/Iterative environment, ensuring rapid updates to training materials to match frequent software release cycles</w:t>
      </w:r>
    </w:p>
    <w:p w14:paraId="18EA4FC7" w14:textId="00376F3A" w:rsidR="00437638" w:rsidRDefault="000148D5" w:rsidP="00CC2FD1">
      <w:pPr>
        <w:pStyle w:val="ListParagraph"/>
        <w:numPr>
          <w:ilvl w:val="0"/>
          <w:numId w:val="6"/>
        </w:numPr>
        <w:tabs>
          <w:tab w:val="left" w:pos="450"/>
        </w:tabs>
        <w:autoSpaceDE w:val="0"/>
        <w:autoSpaceDN w:val="0"/>
        <w:adjustRightInd w:val="0"/>
        <w:spacing w:line="276" w:lineRule="auto"/>
        <w:ind w:left="548" w:hanging="274"/>
      </w:pPr>
      <w:r w:rsidRPr="007B0469">
        <w:rPr>
          <w:b/>
          <w:bCs/>
          <w:sz w:val="19"/>
          <w:szCs w:val="19"/>
        </w:rPr>
        <w:t>Quality Assurance</w:t>
      </w:r>
      <w:r w:rsidRPr="007B0469">
        <w:rPr>
          <w:sz w:val="19"/>
          <w:szCs w:val="19"/>
        </w:rPr>
        <w:t>:</w:t>
      </w:r>
      <w:r w:rsidRPr="007B0469">
        <w:rPr>
          <w:rStyle w:val="Strong"/>
          <w:rFonts w:eastAsiaTheme="majorEastAsia"/>
          <w:sz w:val="19"/>
          <w:szCs w:val="19"/>
        </w:rPr>
        <w:t xml:space="preserve"> </w:t>
      </w:r>
      <w:r w:rsidRPr="00F44C39">
        <w:rPr>
          <w:sz w:val="19"/>
          <w:szCs w:val="19"/>
        </w:rPr>
        <w:t>Direct Quality Assurance (QA) protocols for content libraries, ensuring 100% adherence to configuration management standards and technical accuracy</w:t>
      </w:r>
      <w:r w:rsidRPr="000148D5">
        <w:rPr>
          <w:rStyle w:val="Strong"/>
          <w:rFonts w:eastAsiaTheme="majorEastAsia"/>
          <w:b w:val="0"/>
          <w:bCs w:val="0"/>
          <w:sz w:val="22"/>
          <w:szCs w:val="22"/>
        </w:rPr>
        <w:t>.</w:t>
      </w:r>
      <w:r w:rsidR="00437638">
        <w:t xml:space="preserve"> </w:t>
      </w:r>
    </w:p>
    <w:p w14:paraId="473568C6" w14:textId="77777777" w:rsidR="00437638" w:rsidRPr="00F44C39" w:rsidRDefault="00437638" w:rsidP="00CC2FD1">
      <w:pPr>
        <w:numPr>
          <w:ilvl w:val="0"/>
          <w:numId w:val="6"/>
        </w:numPr>
        <w:shd w:val="clear" w:color="auto" w:fill="FFFFFF"/>
        <w:tabs>
          <w:tab w:val="left" w:pos="540"/>
        </w:tabs>
        <w:ind w:left="548" w:hanging="274"/>
        <w:rPr>
          <w:rFonts w:ascii="Calibri" w:hAnsi="Calibri" w:cs="Calibri"/>
          <w:color w:val="000000"/>
        </w:rPr>
      </w:pPr>
      <w:r w:rsidRPr="007B0469">
        <w:rPr>
          <w:b/>
          <w:bCs/>
          <w:sz w:val="19"/>
          <w:szCs w:val="19"/>
        </w:rPr>
        <w:t>Tools Employed:</w:t>
      </w:r>
      <w:r w:rsidRPr="000F0A8D">
        <w:rPr>
          <w:rFonts w:ascii="Calibri" w:hAnsi="Calibri" w:cs="Calibri"/>
          <w:color w:val="000000"/>
        </w:rPr>
        <w:t xml:space="preserve"> </w:t>
      </w:r>
      <w:r w:rsidRPr="00F44C39">
        <w:rPr>
          <w:sz w:val="19"/>
          <w:szCs w:val="19"/>
        </w:rPr>
        <w:t>Articulate-Storyline 3, Adobe Suite, Microsoft Products: Word, PowerPoint, Excel, Outlook, Paint, Project, Visio, Publisher, MELD (Modernized Electronic Learning Delivery), and SharePoint for task tracking</w:t>
      </w:r>
      <w:r w:rsidRPr="004E03FC">
        <w:t>.</w:t>
      </w:r>
    </w:p>
    <w:p w14:paraId="65E980B4" w14:textId="49FB551A" w:rsidR="00F44C39" w:rsidRPr="00046A5A" w:rsidRDefault="00F44C39" w:rsidP="00CC2FD1">
      <w:pPr>
        <w:numPr>
          <w:ilvl w:val="0"/>
          <w:numId w:val="6"/>
        </w:numPr>
        <w:shd w:val="clear" w:color="auto" w:fill="FFFFFF"/>
        <w:tabs>
          <w:tab w:val="left" w:pos="540"/>
        </w:tabs>
        <w:ind w:left="548" w:hanging="274"/>
        <w:rPr>
          <w:rFonts w:ascii="Calibri" w:hAnsi="Calibri" w:cs="Calibri"/>
          <w:color w:val="000000"/>
        </w:rPr>
      </w:pPr>
      <w:r w:rsidRPr="007B0469">
        <w:rPr>
          <w:b/>
          <w:bCs/>
          <w:sz w:val="19"/>
          <w:szCs w:val="19"/>
        </w:rPr>
        <w:t>Coaching &amp; Human Behavior:</w:t>
      </w:r>
      <w:r w:rsidRPr="00906B49">
        <w:t xml:space="preserve"> </w:t>
      </w:r>
      <w:r w:rsidRPr="00F44C39">
        <w:rPr>
          <w:sz w:val="19"/>
          <w:szCs w:val="19"/>
        </w:rPr>
        <w:t>Applied psychological principles to mentor staff, identifying their innate professional agency and aligning their latent strengths with strategic project requirements</w:t>
      </w:r>
    </w:p>
    <w:p w14:paraId="750A3FD6" w14:textId="7FAEA66C" w:rsidR="00046A5A" w:rsidRPr="00046A5A" w:rsidRDefault="00046A5A" w:rsidP="00CC2FD1">
      <w:pPr>
        <w:numPr>
          <w:ilvl w:val="0"/>
          <w:numId w:val="6"/>
        </w:numPr>
        <w:shd w:val="clear" w:color="auto" w:fill="FFFFFF"/>
        <w:ind w:left="548" w:hanging="274"/>
        <w:rPr>
          <w:sz w:val="19"/>
          <w:szCs w:val="19"/>
        </w:rPr>
      </w:pPr>
      <w:r w:rsidRPr="007B0469">
        <w:rPr>
          <w:b/>
          <w:bCs/>
          <w:sz w:val="19"/>
          <w:szCs w:val="19"/>
        </w:rPr>
        <w:t>Systematized Communications:</w:t>
      </w:r>
      <w:r w:rsidRPr="00046A5A">
        <w:rPr>
          <w:rFonts w:ascii="Calibri" w:hAnsi="Calibri" w:cs="Calibri"/>
          <w:color w:val="000000"/>
        </w:rPr>
        <w:t xml:space="preserve"> </w:t>
      </w:r>
      <w:r w:rsidRPr="00046A5A">
        <w:rPr>
          <w:sz w:val="19"/>
          <w:szCs w:val="19"/>
        </w:rPr>
        <w:t>Resolved organizational ambiguity by responding to complex data calls with structured, high-clarity reporting that kept day-to-day operations on track.</w:t>
      </w:r>
    </w:p>
    <w:p w14:paraId="67013F15" w14:textId="14AD7D3E" w:rsidR="00437638" w:rsidRPr="00403CC5" w:rsidRDefault="00437638" w:rsidP="00437638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spacing w:before="120"/>
        <w:rPr>
          <w:b/>
        </w:rPr>
      </w:pPr>
      <w:bookmarkStart w:id="0" w:name="_Hlk207784926"/>
      <w:r>
        <w:rPr>
          <w:b/>
        </w:rPr>
        <w:t>NAWCTSD Orlando/</w:t>
      </w:r>
      <w:r w:rsidRPr="00A57FE5">
        <w:rPr>
          <w:b/>
        </w:rPr>
        <w:t xml:space="preserve"> </w:t>
      </w:r>
      <w:r w:rsidRPr="00403CC5">
        <w:rPr>
          <w:b/>
        </w:rPr>
        <w:t>Sailor 2025 Ready Relevant Learning</w:t>
      </w:r>
    </w:p>
    <w:bookmarkEnd w:id="0"/>
    <w:p w14:paraId="35DDE996" w14:textId="1BCD58F1" w:rsidR="00437638" w:rsidRPr="00403CC5" w:rsidRDefault="00437638" w:rsidP="00437638">
      <w:pPr>
        <w:tabs>
          <w:tab w:val="left" w:pos="1980"/>
          <w:tab w:val="left" w:pos="4581"/>
          <w:tab w:val="left" w:pos="8100"/>
        </w:tabs>
        <w:autoSpaceDE w:val="0"/>
        <w:autoSpaceDN w:val="0"/>
        <w:adjustRightInd w:val="0"/>
        <w:rPr>
          <w:b/>
        </w:rPr>
      </w:pPr>
      <w:r>
        <w:rPr>
          <w:b/>
        </w:rPr>
        <w:t>Chenega Corporation</w:t>
      </w:r>
      <w:r w:rsidRPr="00403CC5">
        <w:rPr>
          <w:b/>
        </w:rPr>
        <w:t xml:space="preserve"> – </w:t>
      </w:r>
      <w:r>
        <w:rPr>
          <w:b/>
        </w:rPr>
        <w:t>Industrial Psychologist Journeyman</w:t>
      </w:r>
      <w:r w:rsidR="007D5021">
        <w:rPr>
          <w:b/>
        </w:rPr>
        <w:t xml:space="preserve">, </w:t>
      </w:r>
      <w:r w:rsidRPr="00403CC5">
        <w:rPr>
          <w:b/>
        </w:rPr>
        <w:t>2022</w:t>
      </w:r>
      <w:r>
        <w:rPr>
          <w:b/>
        </w:rPr>
        <w:t>- 2025</w:t>
      </w:r>
    </w:p>
    <w:p w14:paraId="1D56FAFB" w14:textId="25CE27AE" w:rsidR="00437638" w:rsidRPr="004C4F38" w:rsidRDefault="00437638" w:rsidP="00E16082">
      <w:pPr>
        <w:pStyle w:val="NormalWeb"/>
        <w:spacing w:before="60" w:beforeAutospacing="0" w:after="0" w:afterAutospacing="0"/>
      </w:pPr>
      <w:r w:rsidRPr="00F44C39">
        <w:rPr>
          <w:bCs/>
          <w:sz w:val="19"/>
          <w:szCs w:val="19"/>
        </w:rPr>
        <w:t>As part of the Ready, Relevant Learning (RRL) initiative within Sailor 2025, my role as an Instructional Systems Designer and Analyst (Industrial Psychologist Journeyman), I directly supported the mission to modernize training. I contributed to:</w:t>
      </w:r>
    </w:p>
    <w:p w14:paraId="57A06F07" w14:textId="414EFA25" w:rsidR="00437638" w:rsidRPr="00437638" w:rsidRDefault="00B1687A" w:rsidP="007B0469">
      <w:pPr>
        <w:pStyle w:val="ListParagraph"/>
        <w:numPr>
          <w:ilvl w:val="0"/>
          <w:numId w:val="5"/>
        </w:numPr>
        <w:spacing w:before="120"/>
        <w:ind w:left="548" w:hanging="274"/>
        <w:rPr>
          <w:rStyle w:val="Strong"/>
          <w:rFonts w:eastAsiaTheme="majorEastAsia"/>
        </w:rPr>
      </w:pPr>
      <w:r w:rsidRPr="007B0469">
        <w:rPr>
          <w:rStyle w:val="Strong"/>
          <w:rFonts w:eastAsiaTheme="majorEastAsia"/>
          <w:sz w:val="19"/>
          <w:szCs w:val="19"/>
        </w:rPr>
        <w:t>Digital Transformation:</w:t>
      </w:r>
      <w:r w:rsidRPr="00B1687A">
        <w:rPr>
          <w:rStyle w:val="Strong"/>
          <w:rFonts w:eastAsiaTheme="majorEastAsia"/>
        </w:rPr>
        <w:t xml:space="preserve"> </w:t>
      </w:r>
      <w:r w:rsidRPr="00F44C39">
        <w:rPr>
          <w:sz w:val="19"/>
          <w:szCs w:val="19"/>
        </w:rPr>
        <w:t>Led the conversion of legacy instructor-led training into blended, technology-enabled learning solutions (CBT, Mobile), increasing accessibility for a dispersed global workforce</w:t>
      </w:r>
    </w:p>
    <w:p w14:paraId="2CE740B5" w14:textId="71F4C773" w:rsidR="00437638" w:rsidRPr="00437638" w:rsidRDefault="00437638" w:rsidP="007B0469">
      <w:pPr>
        <w:pStyle w:val="NormalWeb"/>
        <w:numPr>
          <w:ilvl w:val="0"/>
          <w:numId w:val="5"/>
        </w:numPr>
        <w:ind w:left="548" w:hanging="274"/>
        <w:rPr>
          <w:sz w:val="22"/>
          <w:szCs w:val="22"/>
        </w:rPr>
      </w:pPr>
      <w:r w:rsidRPr="007B0469">
        <w:rPr>
          <w:rStyle w:val="Strong"/>
          <w:rFonts w:eastAsiaTheme="majorEastAsia"/>
          <w:sz w:val="19"/>
          <w:szCs w:val="19"/>
        </w:rPr>
        <w:t>Modernizing Content:</w:t>
      </w:r>
      <w:r>
        <w:t xml:space="preserve"> </w:t>
      </w:r>
      <w:r w:rsidRPr="00F44C39">
        <w:rPr>
          <w:sz w:val="19"/>
          <w:szCs w:val="19"/>
        </w:rPr>
        <w:t>Led a massive Digital Transformation training initiative, modernizing legacy learning assets into digital, mobile-ready formats for a workforce of several hundred end users</w:t>
      </w:r>
      <w:r w:rsidRPr="00437638">
        <w:rPr>
          <w:sz w:val="22"/>
          <w:szCs w:val="22"/>
        </w:rPr>
        <w:t xml:space="preserve">. </w:t>
      </w:r>
      <w:r w:rsidR="00CA7E26" w:rsidRPr="00CA7E26">
        <w:rPr>
          <w:sz w:val="19"/>
          <w:szCs w:val="19"/>
        </w:rPr>
        <w:t>incl.</w:t>
      </w:r>
      <w:r>
        <w:rPr>
          <w:rStyle w:val="Strong"/>
          <w:rFonts w:eastAsiaTheme="majorEastAsia"/>
          <w:sz w:val="22"/>
          <w:szCs w:val="22"/>
        </w:rPr>
        <w:t xml:space="preserve"> </w:t>
      </w:r>
      <w:r w:rsidRPr="00437638">
        <w:rPr>
          <w:rStyle w:val="Strong"/>
          <w:rFonts w:eastAsiaTheme="majorEastAsia"/>
          <w:sz w:val="22"/>
          <w:szCs w:val="22"/>
        </w:rPr>
        <w:t>blended learning, and job aids</w:t>
      </w:r>
      <w:r w:rsidRPr="00437638">
        <w:rPr>
          <w:sz w:val="22"/>
          <w:szCs w:val="22"/>
        </w:rPr>
        <w:t xml:space="preserve">, </w:t>
      </w:r>
      <w:r w:rsidRPr="00CA7E26">
        <w:rPr>
          <w:sz w:val="19"/>
          <w:szCs w:val="19"/>
        </w:rPr>
        <w:t>ensuring training delivery is modern, mobile, and modular (i.e., conduct of task analysis workshops)</w:t>
      </w:r>
    </w:p>
    <w:p w14:paraId="3EAA2B35" w14:textId="7A26E6EF" w:rsidR="00437638" w:rsidRPr="004E03FC" w:rsidRDefault="00437638" w:rsidP="007B0469">
      <w:pPr>
        <w:pStyle w:val="NormalWeb"/>
        <w:numPr>
          <w:ilvl w:val="0"/>
          <w:numId w:val="5"/>
        </w:numPr>
        <w:ind w:left="548" w:hanging="274"/>
        <w:rPr>
          <w:sz w:val="22"/>
          <w:szCs w:val="22"/>
        </w:rPr>
      </w:pPr>
      <w:r w:rsidRPr="007B0469">
        <w:rPr>
          <w:rStyle w:val="Strong"/>
          <w:rFonts w:eastAsiaTheme="majorEastAsia"/>
          <w:sz w:val="19"/>
          <w:szCs w:val="19"/>
        </w:rPr>
        <w:t>Training Gap Analysis:</w:t>
      </w:r>
      <w:r>
        <w:t xml:space="preserve"> </w:t>
      </w:r>
      <w:r w:rsidRPr="00CA7E26">
        <w:rPr>
          <w:sz w:val="19"/>
          <w:szCs w:val="19"/>
        </w:rPr>
        <w:t xml:space="preserve">Conducted </w:t>
      </w:r>
      <w:r w:rsidRPr="00CA7E26">
        <w:rPr>
          <w:b/>
          <w:bCs/>
          <w:sz w:val="19"/>
          <w:szCs w:val="19"/>
        </w:rPr>
        <w:t>front-end analysis (FEA)</w:t>
      </w:r>
      <w:r w:rsidRPr="00CA7E26">
        <w:rPr>
          <w:sz w:val="19"/>
          <w:szCs w:val="19"/>
        </w:rPr>
        <w:t xml:space="preserve"> to identify </w:t>
      </w:r>
      <w:r w:rsidR="00CC5959" w:rsidRPr="00CA7E26">
        <w:rPr>
          <w:sz w:val="19"/>
          <w:szCs w:val="19"/>
        </w:rPr>
        <w:t>performance gaps in current workflows and recommended instructional interventions to close them</w:t>
      </w:r>
    </w:p>
    <w:p w14:paraId="214866B9" w14:textId="46B47087" w:rsidR="00437638" w:rsidRPr="004E03FC" w:rsidRDefault="00437638" w:rsidP="007B0469">
      <w:pPr>
        <w:pStyle w:val="NormalWeb"/>
        <w:numPr>
          <w:ilvl w:val="0"/>
          <w:numId w:val="5"/>
        </w:numPr>
        <w:ind w:left="548" w:hanging="274"/>
        <w:rPr>
          <w:sz w:val="22"/>
          <w:szCs w:val="22"/>
        </w:rPr>
      </w:pPr>
      <w:r w:rsidRPr="007B0469">
        <w:rPr>
          <w:rStyle w:val="Strong"/>
          <w:rFonts w:eastAsiaTheme="majorEastAsia"/>
          <w:sz w:val="19"/>
          <w:szCs w:val="19"/>
        </w:rPr>
        <w:t>Learning Objectives:</w:t>
      </w:r>
      <w:r w:rsidRPr="004E03FC">
        <w:rPr>
          <w:sz w:val="22"/>
          <w:szCs w:val="22"/>
        </w:rPr>
        <w:t xml:space="preserve"> </w:t>
      </w:r>
      <w:r w:rsidRPr="00CA7E26">
        <w:rPr>
          <w:sz w:val="19"/>
          <w:szCs w:val="19"/>
        </w:rPr>
        <w:t>Collaborated with military SMEs to ensure courseware aligned with Fleet-generated job requirements, in line with the RRL requirement to base training on real-world Navy fleet demands</w:t>
      </w:r>
    </w:p>
    <w:p w14:paraId="71999235" w14:textId="7ABB39D6" w:rsidR="00437638" w:rsidRDefault="008E3414" w:rsidP="007B0469">
      <w:pPr>
        <w:pStyle w:val="NormalWeb"/>
        <w:numPr>
          <w:ilvl w:val="0"/>
          <w:numId w:val="5"/>
        </w:numPr>
        <w:ind w:left="548" w:hanging="274"/>
      </w:pPr>
      <w:r w:rsidRPr="007B0469">
        <w:rPr>
          <w:rStyle w:val="Strong"/>
          <w:rFonts w:eastAsiaTheme="majorEastAsia"/>
          <w:sz w:val="19"/>
          <w:szCs w:val="19"/>
        </w:rPr>
        <w:t>Data-Driven Performance:</w:t>
      </w:r>
      <w:r w:rsidRPr="008E3414">
        <w:rPr>
          <w:b/>
          <w:bCs/>
          <w:sz w:val="22"/>
          <w:szCs w:val="22"/>
        </w:rPr>
        <w:t xml:space="preserve"> </w:t>
      </w:r>
      <w:r w:rsidRPr="00CA7E26">
        <w:rPr>
          <w:sz w:val="19"/>
          <w:szCs w:val="19"/>
        </w:rPr>
        <w:t>Utilized Tableau and SPSS to analyze training effectiveness data, presenting findings to senior leadership to guide strategic workforce decisions</w:t>
      </w:r>
    </w:p>
    <w:p w14:paraId="2B8AF4A4" w14:textId="476950D3" w:rsidR="00437638" w:rsidRDefault="00202CA6" w:rsidP="007B0469">
      <w:pPr>
        <w:pStyle w:val="NormalWeb"/>
        <w:numPr>
          <w:ilvl w:val="0"/>
          <w:numId w:val="5"/>
        </w:numPr>
        <w:ind w:left="548" w:hanging="274"/>
      </w:pPr>
      <w:bookmarkStart w:id="1" w:name="_Hlk207795326"/>
      <w:r w:rsidRPr="007B0469">
        <w:rPr>
          <w:rStyle w:val="Strong"/>
          <w:rFonts w:eastAsiaTheme="majorEastAsia"/>
          <w:sz w:val="19"/>
          <w:szCs w:val="19"/>
        </w:rPr>
        <w:t>Quality Assurance:</w:t>
      </w:r>
      <w:r w:rsidRPr="00202CA6">
        <w:rPr>
          <w:rStyle w:val="Strong"/>
          <w:rFonts w:eastAsiaTheme="majorEastAsia"/>
          <w:sz w:val="22"/>
          <w:szCs w:val="22"/>
        </w:rPr>
        <w:t xml:space="preserve"> </w:t>
      </w:r>
      <w:r w:rsidRPr="00CA7E26">
        <w:rPr>
          <w:sz w:val="19"/>
          <w:szCs w:val="19"/>
        </w:rPr>
        <w:t>Direct Quality Assurance (QA) protocols for content libraries, ensuring 100% adherence to configuration management standards and technical accuracy</w:t>
      </w:r>
      <w:r w:rsidR="004A64E6">
        <w:rPr>
          <w:sz w:val="19"/>
          <w:szCs w:val="19"/>
        </w:rPr>
        <w:t xml:space="preserve"> including</w:t>
      </w:r>
      <w:r w:rsidR="00437638" w:rsidRPr="00CA7E26">
        <w:rPr>
          <w:sz w:val="19"/>
          <w:szCs w:val="19"/>
        </w:rPr>
        <w:t xml:space="preserve"> </w:t>
      </w:r>
      <w:r w:rsidR="004A64E6" w:rsidRPr="004A64E6">
        <w:rPr>
          <w:sz w:val="19"/>
          <w:szCs w:val="19"/>
        </w:rPr>
        <w:t>Project Deliverable Management</w:t>
      </w:r>
      <w:r w:rsidR="004A64E6">
        <w:rPr>
          <w:sz w:val="19"/>
          <w:szCs w:val="19"/>
        </w:rPr>
        <w:t xml:space="preserve"> </w:t>
      </w:r>
      <w:r w:rsidR="00437638" w:rsidRPr="00CA7E26">
        <w:rPr>
          <w:sz w:val="19"/>
          <w:szCs w:val="19"/>
        </w:rPr>
        <w:t xml:space="preserve">for timely completion of deadlines </w:t>
      </w:r>
    </w:p>
    <w:p w14:paraId="53DCB8B0" w14:textId="60BF0DF1" w:rsidR="00437638" w:rsidRPr="00963393" w:rsidRDefault="00437638" w:rsidP="007B0469">
      <w:pPr>
        <w:numPr>
          <w:ilvl w:val="0"/>
          <w:numId w:val="5"/>
        </w:numPr>
        <w:shd w:val="clear" w:color="auto" w:fill="FFFFFF"/>
        <w:ind w:left="548" w:hanging="274"/>
        <w:rPr>
          <w:rFonts w:ascii="Calibri" w:hAnsi="Calibri" w:cs="Calibri"/>
          <w:color w:val="000000"/>
        </w:rPr>
      </w:pPr>
      <w:r w:rsidRPr="007B0469">
        <w:rPr>
          <w:rStyle w:val="Strong"/>
          <w:rFonts w:eastAsiaTheme="majorEastAsia"/>
          <w:sz w:val="19"/>
          <w:szCs w:val="19"/>
        </w:rPr>
        <w:t>Tools Employed:</w:t>
      </w:r>
      <w:r w:rsidRPr="000F0A8D">
        <w:rPr>
          <w:rFonts w:ascii="Calibri" w:hAnsi="Calibri" w:cs="Calibri"/>
          <w:color w:val="000000"/>
        </w:rPr>
        <w:t xml:space="preserve"> </w:t>
      </w:r>
      <w:r w:rsidRPr="00CA7E26">
        <w:rPr>
          <w:sz w:val="19"/>
          <w:szCs w:val="19"/>
        </w:rPr>
        <w:t>Articulate-Storyline 3, Adobe Suite, Microsoft Products: Word, PowerPoint, Excel, Outlook, Paint, Project, Visio, and Publisher, MELD (Modernized Electronic Learning Delivery), and SharePoint for task tracking</w:t>
      </w:r>
    </w:p>
    <w:bookmarkEnd w:id="1"/>
    <w:p w14:paraId="55A60A6F" w14:textId="207BE345" w:rsidR="00437638" w:rsidRPr="00CA7E26" w:rsidRDefault="00437638" w:rsidP="007B0469">
      <w:pPr>
        <w:numPr>
          <w:ilvl w:val="0"/>
          <w:numId w:val="5"/>
        </w:numPr>
        <w:shd w:val="clear" w:color="auto" w:fill="FFFFFF"/>
        <w:spacing w:after="120"/>
        <w:ind w:left="548" w:hanging="274"/>
        <w:rPr>
          <w:sz w:val="19"/>
          <w:szCs w:val="19"/>
        </w:rPr>
      </w:pPr>
      <w:r w:rsidRPr="007B0469">
        <w:rPr>
          <w:b/>
          <w:bCs/>
          <w:sz w:val="19"/>
          <w:szCs w:val="19"/>
        </w:rPr>
        <w:t>Travel:</w:t>
      </w:r>
      <w:r w:rsidRPr="004E03FC">
        <w:rPr>
          <w:rFonts w:ascii="Times" w:hAnsi="Times" w:cs="Calibri"/>
          <w:b/>
          <w:bCs/>
          <w:color w:val="000000"/>
          <w:sz w:val="22"/>
          <w:szCs w:val="22"/>
        </w:rPr>
        <w:t xml:space="preserve"> </w:t>
      </w:r>
      <w:r w:rsidRPr="00CA7E26">
        <w:rPr>
          <w:sz w:val="19"/>
          <w:szCs w:val="19"/>
        </w:rPr>
        <w:t>Traveled to multiple Navy sites for data gathering events</w:t>
      </w:r>
      <w:r w:rsidR="00CA7E26" w:rsidRPr="00CA7E26">
        <w:rPr>
          <w:sz w:val="19"/>
          <w:szCs w:val="19"/>
        </w:rPr>
        <w:t xml:space="preserve"> </w:t>
      </w:r>
      <w:r w:rsidR="00CA7E26">
        <w:rPr>
          <w:sz w:val="19"/>
          <w:szCs w:val="19"/>
        </w:rPr>
        <w:t>(</w:t>
      </w:r>
      <w:r w:rsidR="00CA7E26" w:rsidRPr="00CA7E26">
        <w:rPr>
          <w:sz w:val="19"/>
          <w:szCs w:val="19"/>
        </w:rPr>
        <w:t>25-40%</w:t>
      </w:r>
      <w:r w:rsidR="00CA7E26">
        <w:rPr>
          <w:sz w:val="19"/>
          <w:szCs w:val="19"/>
        </w:rPr>
        <w:t>)</w:t>
      </w:r>
    </w:p>
    <w:p w14:paraId="44369AE9" w14:textId="3556D877" w:rsidR="00F44C39" w:rsidRPr="00CA7E26" w:rsidRDefault="00F44C39" w:rsidP="007B0469">
      <w:pPr>
        <w:numPr>
          <w:ilvl w:val="0"/>
          <w:numId w:val="5"/>
        </w:numPr>
        <w:shd w:val="clear" w:color="auto" w:fill="FFFFFF"/>
        <w:spacing w:after="120"/>
        <w:ind w:left="548" w:hanging="274"/>
      </w:pPr>
      <w:r w:rsidRPr="007B0469">
        <w:rPr>
          <w:b/>
          <w:bCs/>
          <w:sz w:val="19"/>
          <w:szCs w:val="19"/>
        </w:rPr>
        <w:t>Framework Development:</w:t>
      </w:r>
      <w:r w:rsidRPr="00F44C39">
        <w:t xml:space="preserve"> </w:t>
      </w:r>
      <w:r w:rsidRPr="00CA7E26">
        <w:rPr>
          <w:sz w:val="19"/>
          <w:szCs w:val="19"/>
        </w:rPr>
        <w:t>Specialized in architecting foundational structures and standard operating procedures that mitigate project volatility and provide a stable environment for cross-functional innovation</w:t>
      </w:r>
    </w:p>
    <w:p w14:paraId="635EE93E" w14:textId="3FE4D432" w:rsidR="00CA7E26" w:rsidRPr="00CA7E26" w:rsidRDefault="00CA7E26" w:rsidP="007B0469">
      <w:pPr>
        <w:numPr>
          <w:ilvl w:val="0"/>
          <w:numId w:val="5"/>
        </w:numPr>
        <w:shd w:val="clear" w:color="auto" w:fill="FFFFFF"/>
        <w:spacing w:after="120"/>
        <w:ind w:left="548" w:hanging="274"/>
        <w:rPr>
          <w:sz w:val="19"/>
          <w:szCs w:val="19"/>
        </w:rPr>
      </w:pPr>
      <w:r w:rsidRPr="007B0469">
        <w:rPr>
          <w:b/>
          <w:bCs/>
          <w:sz w:val="19"/>
          <w:szCs w:val="19"/>
        </w:rPr>
        <w:t>Structured Resource Management</w:t>
      </w:r>
      <w:r w:rsidRPr="007B0469">
        <w:rPr>
          <w:rStyle w:val="Strong"/>
          <w:rFonts w:eastAsiaTheme="majorEastAsia"/>
          <w:sz w:val="19"/>
          <w:szCs w:val="19"/>
        </w:rPr>
        <w:t>:</w:t>
      </w:r>
      <w:r w:rsidRPr="00CA7E26">
        <w:t xml:space="preserve"> </w:t>
      </w:r>
      <w:r w:rsidRPr="00CA7E26">
        <w:rPr>
          <w:sz w:val="19"/>
          <w:szCs w:val="19"/>
        </w:rPr>
        <w:t>Created "order out of chaos" by streamlining acquisition and funds management processes, ensuring financial accountability and programmatic alignment.</w:t>
      </w:r>
    </w:p>
    <w:p w14:paraId="5DEB1DA3" w14:textId="77777777" w:rsidR="00437638" w:rsidRPr="005449D8" w:rsidRDefault="00437638" w:rsidP="00437638">
      <w:pPr>
        <w:pStyle w:val="xmsolistparagraph"/>
        <w:shd w:val="clear" w:color="auto" w:fill="FFFFFF"/>
        <w:spacing w:before="0" w:beforeAutospacing="0" w:after="0" w:afterAutospacing="0"/>
        <w:rPr>
          <w:b/>
        </w:rPr>
      </w:pPr>
      <w:r w:rsidRPr="005449D8">
        <w:rPr>
          <w:b/>
        </w:rPr>
        <w:t>NAWCTSD Orlando/ Navigation Systems Ship Trainers (NSST)</w:t>
      </w:r>
    </w:p>
    <w:p w14:paraId="1FDCE3D6" w14:textId="503F43ED" w:rsidR="00437638" w:rsidRDefault="00437638" w:rsidP="00437638">
      <w:pPr>
        <w:tabs>
          <w:tab w:val="left" w:pos="1980"/>
          <w:tab w:val="left" w:pos="4581"/>
          <w:tab w:val="left" w:pos="8550"/>
        </w:tabs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StraCon</w:t>
      </w:r>
      <w:proofErr w:type="spellEnd"/>
      <w:r>
        <w:rPr>
          <w:b/>
          <w:sz w:val="22"/>
          <w:szCs w:val="22"/>
        </w:rPr>
        <w:t xml:space="preserve"> Services Group – Assistant Project Manager, Journeyman</w:t>
      </w:r>
      <w:r w:rsidR="007D5021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2021- 2022</w:t>
      </w:r>
    </w:p>
    <w:p w14:paraId="781D589D" w14:textId="09878DFE" w:rsidR="00437638" w:rsidRPr="00CA7E26" w:rsidRDefault="00437638" w:rsidP="00E35030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 xml:space="preserve">Provided CSS support in performing project task definition and workload planning, acquisition management, funds management, and financial cost accounting </w:t>
      </w:r>
    </w:p>
    <w:p w14:paraId="18DD7101" w14:textId="305F097D" w:rsidR="00437638" w:rsidRPr="00CA7E26" w:rsidRDefault="00437638" w:rsidP="00E35030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Supported project leads in the performance of program tasks; respond to administrative and programmatic data calls; and provide administrative planning related to program events and day-to-day operations of assigned projects</w:t>
      </w:r>
    </w:p>
    <w:p w14:paraId="0244F17C" w14:textId="2274DAA4" w:rsidR="00437638" w:rsidRPr="00CA7E26" w:rsidRDefault="00437638" w:rsidP="00CC2FD1">
      <w:pPr>
        <w:pStyle w:val="ListParagraph"/>
        <w:numPr>
          <w:ilvl w:val="0"/>
          <w:numId w:val="5"/>
        </w:numPr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Provided budgeting and program planning support using enterprise tools (SAP, Navy ERP</w:t>
      </w:r>
      <w:r w:rsidR="00CA7E26">
        <w:rPr>
          <w:sz w:val="19"/>
          <w:szCs w:val="19"/>
        </w:rPr>
        <w:t>, EVM</w:t>
      </w:r>
      <w:r w:rsidRPr="00CA7E26">
        <w:rPr>
          <w:sz w:val="19"/>
          <w:szCs w:val="19"/>
        </w:rPr>
        <w:t>)</w:t>
      </w:r>
    </w:p>
    <w:p w14:paraId="0856A84F" w14:textId="77777777" w:rsidR="00046A5A" w:rsidRPr="00046A5A" w:rsidRDefault="00437638" w:rsidP="00CC2FD1">
      <w:pPr>
        <w:pStyle w:val="ListParagraph"/>
        <w:numPr>
          <w:ilvl w:val="0"/>
          <w:numId w:val="5"/>
        </w:numPr>
        <w:spacing w:after="200" w:line="276" w:lineRule="auto"/>
        <w:ind w:left="548" w:hanging="274"/>
      </w:pPr>
      <w:r w:rsidRPr="00CA7E26">
        <w:rPr>
          <w:sz w:val="19"/>
          <w:szCs w:val="19"/>
        </w:rPr>
        <w:t>Responded to administrative and programmatic data calls, ensuring alignment with project timelines</w:t>
      </w:r>
    </w:p>
    <w:p w14:paraId="29DF5CFF" w14:textId="370FE240" w:rsidR="00046A5A" w:rsidRPr="00046A5A" w:rsidRDefault="00046A5A" w:rsidP="00CC2FD1">
      <w:pPr>
        <w:pStyle w:val="ListParagraph"/>
        <w:numPr>
          <w:ilvl w:val="0"/>
          <w:numId w:val="5"/>
        </w:numPr>
        <w:spacing w:after="200" w:line="276" w:lineRule="auto"/>
        <w:ind w:left="548" w:hanging="274"/>
      </w:pPr>
      <w:r w:rsidRPr="00E35030">
        <w:rPr>
          <w:b/>
          <w:bCs/>
          <w:sz w:val="19"/>
          <w:szCs w:val="19"/>
        </w:rPr>
        <w:t>Structured Resource Management</w:t>
      </w:r>
      <w:r w:rsidRPr="00046A5A">
        <w:rPr>
          <w:rStyle w:val="Strong"/>
          <w:rFonts w:eastAsiaTheme="majorEastAsia"/>
          <w:sz w:val="21"/>
          <w:szCs w:val="21"/>
        </w:rPr>
        <w:t>:</w:t>
      </w:r>
      <w:r w:rsidRPr="00CA7E26">
        <w:t xml:space="preserve"> </w:t>
      </w:r>
      <w:r w:rsidRPr="00046A5A">
        <w:rPr>
          <w:sz w:val="19"/>
          <w:szCs w:val="19"/>
        </w:rPr>
        <w:t>Created "order out of chaos" by streamlining acquisition and funds management processes, ensuring financial accountability and programmatic alignment</w:t>
      </w:r>
    </w:p>
    <w:p w14:paraId="14D24329" w14:textId="604C85A2" w:rsidR="00437638" w:rsidRDefault="00315792" w:rsidP="004A64E6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spacing w:before="60"/>
        <w:rPr>
          <w:b/>
          <w:sz w:val="22"/>
          <w:szCs w:val="22"/>
        </w:rPr>
      </w:pPr>
      <w:r>
        <w:rPr>
          <w:b/>
          <w:sz w:val="22"/>
          <w:szCs w:val="22"/>
        </w:rPr>
        <w:t>State of Florida</w:t>
      </w:r>
      <w:r w:rsidR="00437638">
        <w:rPr>
          <w:b/>
          <w:sz w:val="22"/>
          <w:szCs w:val="22"/>
        </w:rPr>
        <w:t xml:space="preserve"> -</w:t>
      </w:r>
      <w:r w:rsidR="00437638" w:rsidRPr="0078762D">
        <w:rPr>
          <w:b/>
          <w:sz w:val="22"/>
          <w:szCs w:val="22"/>
        </w:rPr>
        <w:t>S</w:t>
      </w:r>
      <w:r w:rsidR="00437638">
        <w:rPr>
          <w:b/>
          <w:sz w:val="22"/>
          <w:szCs w:val="22"/>
        </w:rPr>
        <w:t>enio</w:t>
      </w:r>
      <w:r w:rsidR="00437638" w:rsidRPr="0078762D">
        <w:rPr>
          <w:b/>
          <w:sz w:val="22"/>
          <w:szCs w:val="22"/>
        </w:rPr>
        <w:t>r Contract Management Performance Analyst</w:t>
      </w:r>
      <w:r w:rsidR="007D5021">
        <w:rPr>
          <w:b/>
          <w:sz w:val="22"/>
          <w:szCs w:val="22"/>
        </w:rPr>
        <w:t xml:space="preserve">, </w:t>
      </w:r>
      <w:r w:rsidR="00437638">
        <w:rPr>
          <w:b/>
          <w:sz w:val="22"/>
          <w:szCs w:val="22"/>
        </w:rPr>
        <w:t>2019-2021</w:t>
      </w:r>
    </w:p>
    <w:p w14:paraId="61674998" w14:textId="3513F046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6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Delivered contract management training and created specialized reports and visualizations for presentations</w:t>
      </w:r>
    </w:p>
    <w:p w14:paraId="527F33EB" w14:textId="5ACE3D56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Performed business analysis functions in assigned areas. Preparation of labor budget estimates and justifications</w:t>
      </w:r>
    </w:p>
    <w:p w14:paraId="74F7A731" w14:textId="77678E62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Conducted compliance reviews of contracts and developed process improvement recommendations</w:t>
      </w:r>
    </w:p>
    <w:p w14:paraId="5BD6076C" w14:textId="3232F0CA" w:rsidR="00437638" w:rsidRPr="00AA15E5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b/>
        </w:rPr>
      </w:pPr>
      <w:r w:rsidRPr="00CA7E26">
        <w:rPr>
          <w:sz w:val="19"/>
          <w:szCs w:val="19"/>
        </w:rPr>
        <w:t>Used Tableau and SPSS to analyze workforce performance data and inform strategic decisions across training, staffing, and organizational design initiatives</w:t>
      </w:r>
    </w:p>
    <w:p w14:paraId="555911E1" w14:textId="77777777" w:rsidR="00AA15E5" w:rsidRDefault="00AA15E5" w:rsidP="00AA15E5">
      <w:pPr>
        <w:pStyle w:val="ListParagraph"/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rPr>
          <w:b/>
        </w:rPr>
      </w:pPr>
    </w:p>
    <w:p w14:paraId="0AE79BC6" w14:textId="77777777" w:rsidR="00CC2FD1" w:rsidRDefault="00CC2FD1" w:rsidP="00AA15E5">
      <w:pPr>
        <w:pStyle w:val="ListParagraph"/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rPr>
          <w:b/>
        </w:rPr>
      </w:pPr>
    </w:p>
    <w:p w14:paraId="7547646F" w14:textId="77777777" w:rsidR="00CC2FD1" w:rsidRDefault="00CC2FD1" w:rsidP="00AA15E5">
      <w:pPr>
        <w:pStyle w:val="ListParagraph"/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rPr>
          <w:b/>
        </w:rPr>
      </w:pPr>
    </w:p>
    <w:p w14:paraId="1930D43B" w14:textId="77777777" w:rsidR="007B0469" w:rsidRPr="005449D8" w:rsidRDefault="007B0469" w:rsidP="00AA15E5">
      <w:pPr>
        <w:pStyle w:val="ListParagraph"/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rPr>
          <w:b/>
        </w:rPr>
      </w:pPr>
    </w:p>
    <w:p w14:paraId="3CE7A78E" w14:textId="77777777" w:rsidR="00437638" w:rsidRPr="005449D8" w:rsidRDefault="00437638" w:rsidP="00437638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</w:rPr>
      </w:pPr>
      <w:r w:rsidRPr="005449D8">
        <w:rPr>
          <w:b/>
        </w:rPr>
        <w:lastRenderedPageBreak/>
        <w:t>Optimal Solution Technology, Inc.</w:t>
      </w:r>
    </w:p>
    <w:p w14:paraId="1E13CCF4" w14:textId="0AFF9EB5" w:rsidR="00437638" w:rsidRDefault="00437638" w:rsidP="00437638">
      <w:pPr>
        <w:tabs>
          <w:tab w:val="left" w:pos="1980"/>
          <w:tab w:val="left" w:pos="4581"/>
          <w:tab w:val="left" w:pos="864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PEO STRI, VTS Family of Maintenance Trainers – Project Coordinator</w:t>
      </w:r>
      <w:r w:rsidR="007D5021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2018 – 2019</w:t>
      </w:r>
    </w:p>
    <w:p w14:paraId="78AA625C" w14:textId="3A086530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 xml:space="preserve">Executed projects and/or studies within established financial and time constraints </w:t>
      </w:r>
    </w:p>
    <w:p w14:paraId="3B8C6CB1" w14:textId="54F79B29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Interpreted and applied government rules, regulations, and procedures</w:t>
      </w:r>
    </w:p>
    <w:p w14:paraId="15329327" w14:textId="6F1EAE7D" w:rsidR="00437638" w:rsidRPr="00CB7675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Audited Contract Deliverables and provided simulation system life-cycle support</w:t>
      </w:r>
    </w:p>
    <w:p w14:paraId="5043F245" w14:textId="4143AC68" w:rsidR="00437638" w:rsidRDefault="00437638" w:rsidP="00437638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5449D8">
        <w:rPr>
          <w:b/>
        </w:rPr>
        <w:t>Technical and Project Engineering, LLC (TAPE); Operational Support Manager</w:t>
      </w:r>
      <w:r w:rsidR="00D4594B">
        <w:rPr>
          <w:b/>
          <w:sz w:val="22"/>
          <w:szCs w:val="22"/>
        </w:rPr>
        <w:t xml:space="preserve">, </w:t>
      </w:r>
      <w:r w:rsidRPr="002E5057">
        <w:rPr>
          <w:b/>
          <w:sz w:val="22"/>
          <w:szCs w:val="22"/>
        </w:rPr>
        <w:t>2016 – 2018</w:t>
      </w:r>
    </w:p>
    <w:p w14:paraId="59B21642" w14:textId="77777777" w:rsidR="00437638" w:rsidRPr="007305FF" w:rsidRDefault="00437638" w:rsidP="00437638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PM TRASYS, United States Marine Corps Training Acquisition Program </w:t>
      </w:r>
    </w:p>
    <w:p w14:paraId="200CCFF9" w14:textId="77777777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Conducted cost-saving analysis for company-wide travel projects, saving over $100,000 in recurring expenses.</w:t>
      </w:r>
    </w:p>
    <w:p w14:paraId="26934FD0" w14:textId="77777777" w:rsidR="00437638" w:rsidRPr="00CA7E26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 xml:space="preserve">Authored policy white papers and delivered team-building training for enhanced workforce performance. </w:t>
      </w:r>
    </w:p>
    <w:p w14:paraId="7C69958E" w14:textId="77777777" w:rsidR="00437638" w:rsidRDefault="00437638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Conducted instructor-led training for employees, motivational interviewing, and adult learning and teambuilding techniques</w:t>
      </w:r>
      <w:r w:rsidRPr="00095537">
        <w:rPr>
          <w:sz w:val="19"/>
          <w:szCs w:val="19"/>
        </w:rPr>
        <w:t>.</w:t>
      </w:r>
    </w:p>
    <w:p w14:paraId="3234FA45" w14:textId="798A4118" w:rsidR="00F44C39" w:rsidRPr="00095537" w:rsidRDefault="00F44C39" w:rsidP="00CC2FD1">
      <w:pPr>
        <w:pStyle w:val="ListParagraph"/>
        <w:numPr>
          <w:ilvl w:val="0"/>
          <w:numId w:val="5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after="200"/>
        <w:ind w:left="548" w:hanging="274"/>
        <w:rPr>
          <w:sz w:val="19"/>
          <w:szCs w:val="19"/>
        </w:rPr>
      </w:pPr>
      <w:r w:rsidRPr="00906B49">
        <w:rPr>
          <w:sz w:val="19"/>
          <w:szCs w:val="19"/>
        </w:rPr>
        <w:t xml:space="preserve">Coaching &amp; Human Behavior: </w:t>
      </w:r>
      <w:r w:rsidRPr="00CA7E26">
        <w:rPr>
          <w:sz w:val="19"/>
          <w:szCs w:val="19"/>
        </w:rPr>
        <w:t>Applied psychological principles to mentor staff, identifying their innate professional agency and aligning their latent strengths with strategic project requirements</w:t>
      </w:r>
    </w:p>
    <w:p w14:paraId="799B7539" w14:textId="762EDA90" w:rsidR="00437638" w:rsidRPr="007305FF" w:rsidRDefault="00437638" w:rsidP="00D4594B">
      <w:pPr>
        <w:tabs>
          <w:tab w:val="left" w:pos="1980"/>
          <w:tab w:val="left" w:pos="4581"/>
          <w:tab w:val="left" w:pos="8640"/>
          <w:tab w:val="left" w:pos="9090"/>
        </w:tabs>
        <w:autoSpaceDE w:val="0"/>
        <w:autoSpaceDN w:val="0"/>
        <w:adjustRightInd w:val="0"/>
        <w:rPr>
          <w:b/>
        </w:rPr>
      </w:pPr>
      <w:r w:rsidRPr="007305FF">
        <w:rPr>
          <w:b/>
        </w:rPr>
        <w:t xml:space="preserve">Aspire Health Partners </w:t>
      </w:r>
      <w:r w:rsidRPr="00176343">
        <w:t>(entails internal promotions</w:t>
      </w:r>
      <w:r w:rsidR="00E032CE">
        <w:t xml:space="preserve">), </w:t>
      </w:r>
      <w:r w:rsidRPr="007305FF">
        <w:rPr>
          <w:b/>
        </w:rPr>
        <w:t xml:space="preserve">2013 – </w:t>
      </w:r>
      <w:r>
        <w:rPr>
          <w:b/>
        </w:rPr>
        <w:t>2016</w:t>
      </w:r>
    </w:p>
    <w:p w14:paraId="5BED09A9" w14:textId="77777777" w:rsidR="00437638" w:rsidRPr="007305FF" w:rsidRDefault="00437638" w:rsidP="00437638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 w:rsidRPr="007305FF">
        <w:rPr>
          <w:b/>
          <w:sz w:val="22"/>
          <w:szCs w:val="22"/>
        </w:rPr>
        <w:t xml:space="preserve">Clinical Risk Assessment &amp; Compliance Specialist – Seminole Behavior, Fern </w:t>
      </w:r>
      <w:r>
        <w:rPr>
          <w:b/>
          <w:sz w:val="22"/>
          <w:szCs w:val="22"/>
        </w:rPr>
        <w:t>P</w:t>
      </w:r>
      <w:r w:rsidRPr="007305FF">
        <w:rPr>
          <w:b/>
          <w:sz w:val="22"/>
          <w:szCs w:val="22"/>
        </w:rPr>
        <w:t>ark</w:t>
      </w:r>
    </w:p>
    <w:p w14:paraId="2F987F46" w14:textId="7098687A" w:rsidR="00437638" w:rsidRDefault="00437638" w:rsidP="00CC2FD1">
      <w:pPr>
        <w:pStyle w:val="ListParagraph"/>
        <w:numPr>
          <w:ilvl w:val="0"/>
          <w:numId w:val="1"/>
        </w:numPr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Conducted monthly state and federal audits</w:t>
      </w:r>
    </w:p>
    <w:p w14:paraId="085762F8" w14:textId="77777777" w:rsidR="00437638" w:rsidRPr="00CB7675" w:rsidRDefault="00437638" w:rsidP="00CC2FD1">
      <w:pPr>
        <w:pStyle w:val="ListParagraph"/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60"/>
        <w:ind w:left="360" w:hanging="274"/>
        <w:rPr>
          <w:b/>
        </w:rPr>
      </w:pPr>
      <w:r w:rsidRPr="00CB7675">
        <w:rPr>
          <w:b/>
        </w:rPr>
        <w:t xml:space="preserve">Program Manager–Women’s Residential Orange – Substance Abuse </w:t>
      </w:r>
      <w:r>
        <w:rPr>
          <w:b/>
        </w:rPr>
        <w:t>Mental Health (SAMH)</w:t>
      </w:r>
    </w:p>
    <w:p w14:paraId="1B7C82F6" w14:textId="2CB8A063" w:rsidR="00437638" w:rsidRPr="00CA7E26" w:rsidRDefault="00437638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Monitored SAMH agreements and contracts to ensure clients were placed appropriately</w:t>
      </w:r>
    </w:p>
    <w:p w14:paraId="12B8DA0E" w14:textId="77777777" w:rsidR="00437638" w:rsidRPr="00CA7E26" w:rsidRDefault="00437638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 xml:space="preserve">Identified performance gaps. Designed program activities and trained staff for greater performance outcome on the Five Factor Model. Identified strength of employees and applied those towards tasks. (Task analysis) </w:t>
      </w:r>
    </w:p>
    <w:p w14:paraId="589217E3" w14:textId="59755896" w:rsidR="00437638" w:rsidRPr="00CA7E26" w:rsidRDefault="00437638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Implemented performance measurements, audits, and other managerial duties</w:t>
      </w:r>
    </w:p>
    <w:p w14:paraId="77AB4045" w14:textId="07E469E4" w:rsidR="00437638" w:rsidRDefault="00437638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548" w:hanging="274"/>
      </w:pPr>
      <w:r w:rsidRPr="00CA7E26">
        <w:rPr>
          <w:sz w:val="19"/>
          <w:szCs w:val="19"/>
        </w:rPr>
        <w:t>Supported automation of routine audit processes using intelligent data extraction tools, reducing review time by 40%</w:t>
      </w:r>
    </w:p>
    <w:p w14:paraId="03CB6B66" w14:textId="2DE3D371" w:rsidR="00F44C39" w:rsidRDefault="00F44C39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548" w:hanging="274"/>
      </w:pPr>
      <w:r w:rsidRPr="00906B49">
        <w:rPr>
          <w:b/>
          <w:bCs/>
          <w:sz w:val="19"/>
          <w:szCs w:val="19"/>
        </w:rPr>
        <w:t>Workforce Trainer (Colleges &amp; Higher Education):</w:t>
      </w:r>
      <w:r w:rsidRPr="00906B49">
        <w:t xml:space="preserve"> </w:t>
      </w:r>
      <w:r w:rsidRPr="00906B49">
        <w:rPr>
          <w:sz w:val="19"/>
          <w:szCs w:val="19"/>
        </w:rPr>
        <w:t>Delivered specialized workforce training and coaching, tailoring adult learning principles to diverse educational and professional audiences</w:t>
      </w:r>
    </w:p>
    <w:p w14:paraId="4C7937CD" w14:textId="615EA2F7" w:rsidR="00F44C39" w:rsidRPr="004E03FC" w:rsidRDefault="00F44C39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548" w:hanging="274"/>
      </w:pPr>
      <w:r w:rsidRPr="00906B49">
        <w:rPr>
          <w:b/>
          <w:bCs/>
          <w:sz w:val="19"/>
          <w:szCs w:val="19"/>
        </w:rPr>
        <w:t>Coaching &amp; Human Behavior:</w:t>
      </w:r>
      <w:r w:rsidRPr="00906B49">
        <w:t xml:space="preserve"> </w:t>
      </w:r>
      <w:r w:rsidRPr="00CA7E26">
        <w:rPr>
          <w:sz w:val="19"/>
          <w:szCs w:val="19"/>
        </w:rPr>
        <w:t>Applied psychological principles to mentor staff, identifying their innate professional agency and aligning their latent strengths with strategic project requirements</w:t>
      </w:r>
    </w:p>
    <w:p w14:paraId="7FCD8AFA" w14:textId="77777777" w:rsidR="00437638" w:rsidRPr="005D3BEC" w:rsidRDefault="00437638" w:rsidP="00437638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 w:rsidRPr="005D3BEC">
        <w:rPr>
          <w:b/>
          <w:sz w:val="22"/>
          <w:szCs w:val="22"/>
        </w:rPr>
        <w:t>Case Manager - Women’s Veteran’s Program</w:t>
      </w:r>
      <w:r>
        <w:rPr>
          <w:b/>
          <w:sz w:val="22"/>
          <w:szCs w:val="22"/>
        </w:rPr>
        <w:t>- SAMH</w:t>
      </w:r>
      <w:r w:rsidRPr="005D3BEC">
        <w:rPr>
          <w:b/>
          <w:sz w:val="22"/>
          <w:szCs w:val="22"/>
        </w:rPr>
        <w:t xml:space="preserve"> </w:t>
      </w:r>
    </w:p>
    <w:p w14:paraId="0B599907" w14:textId="590E3191" w:rsidR="00437638" w:rsidRPr="00CA7E26" w:rsidRDefault="00B875DB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Wrote program</w:t>
      </w:r>
      <w:r w:rsidR="00437638" w:rsidRPr="00CA7E26">
        <w:rPr>
          <w:sz w:val="19"/>
          <w:szCs w:val="19"/>
        </w:rPr>
        <w:t xml:space="preserve"> polices and assisted with process improvement efforts </w:t>
      </w:r>
    </w:p>
    <w:p w14:paraId="07504CEE" w14:textId="10905DD9" w:rsidR="00437638" w:rsidRPr="00CA7E26" w:rsidRDefault="00437638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Assisted with program management. Supplied program performance measures to the VA in a timely manner. Assisted with program improvement efforts and state reporting</w:t>
      </w:r>
    </w:p>
    <w:p w14:paraId="2EA40075" w14:textId="0D6CFCF7" w:rsidR="00437638" w:rsidRPr="00FB7B5D" w:rsidRDefault="00437638" w:rsidP="00CC2F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48" w:hanging="274"/>
        <w:rPr>
          <w:sz w:val="19"/>
          <w:szCs w:val="19"/>
        </w:rPr>
      </w:pPr>
      <w:r w:rsidRPr="00CA7E26">
        <w:rPr>
          <w:sz w:val="19"/>
          <w:szCs w:val="19"/>
        </w:rPr>
        <w:t>Composed and translated forms and letters for contact outside agencies. Taught life skills to Veterans, including, but not limited to, budgeting, resume writing, job search &amp; placement, interview techniques, and stress management</w:t>
      </w:r>
      <w:r w:rsidRPr="007D25C8">
        <w:rPr>
          <w:sz w:val="19"/>
          <w:szCs w:val="19"/>
        </w:rPr>
        <w:t xml:space="preserve"> </w:t>
      </w:r>
    </w:p>
    <w:p w14:paraId="0A0AAB98" w14:textId="59309595" w:rsidR="004A64E6" w:rsidRPr="004A64E6" w:rsidRDefault="004A64E6" w:rsidP="004A64E6">
      <w:pPr>
        <w:pStyle w:val="PlainText"/>
        <w:pBdr>
          <w:top w:val="single" w:sz="4" w:space="1" w:color="auto"/>
          <w:bottom w:val="single" w:sz="12" w:space="1" w:color="auto"/>
        </w:pBdr>
        <w:spacing w:before="120"/>
        <w:ind w:left="270" w:firstLine="360"/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4A64E6">
        <w:rPr>
          <w:rFonts w:ascii="Times New Roman" w:eastAsia="MS Mincho" w:hAnsi="Times New Roman" w:cs="Times New Roman"/>
          <w:b/>
          <w:bCs/>
          <w:smallCaps/>
          <w:sz w:val="24"/>
        </w:rPr>
        <w:t>VOLUNTEER &amp; NON-TRADITIONAL EXPERIENCE</w:t>
      </w:r>
    </w:p>
    <w:p w14:paraId="6910C580" w14:textId="7668D376" w:rsidR="00D4594B" w:rsidRDefault="004A64E6" w:rsidP="00CC2FD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60" w:after="120" w:line="276" w:lineRule="auto"/>
        <w:ind w:left="548" w:hanging="274"/>
        <w:rPr>
          <w:sz w:val="19"/>
          <w:szCs w:val="19"/>
        </w:rPr>
      </w:pPr>
      <w:r w:rsidRPr="004A64E6">
        <w:rPr>
          <w:sz w:val="19"/>
          <w:szCs w:val="19"/>
        </w:rPr>
        <w:t>Student Coordinator | International Exchange Program: Managed cross-cultural transitions and logistical frameworks for international participants. Facilitated communication between diverse stakeholders to ensure seamless integration and cultural adaptation</w:t>
      </w:r>
    </w:p>
    <w:p w14:paraId="4BE7C66D" w14:textId="13F57698" w:rsidR="004A64E6" w:rsidRDefault="004A64E6" w:rsidP="00CC2FD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548" w:hanging="274"/>
        <w:rPr>
          <w:sz w:val="19"/>
          <w:szCs w:val="19"/>
        </w:rPr>
      </w:pPr>
      <w:r w:rsidRPr="004A64E6">
        <w:rPr>
          <w:sz w:val="19"/>
          <w:szCs w:val="19"/>
        </w:rPr>
        <w:t>Humanitarian Support Volunteer | American Red Cross: Provided foundational support and "voice of reason" grounding during high-pressure emergency response efforts. Leveraged crisis communication skills to assist diverse populations in high-stress environments</w:t>
      </w:r>
    </w:p>
    <w:p w14:paraId="28E49780" w14:textId="4A15A004" w:rsidR="004A64E6" w:rsidRDefault="004A64E6" w:rsidP="00CC2FD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548" w:hanging="274"/>
        <w:rPr>
          <w:sz w:val="19"/>
          <w:szCs w:val="19"/>
        </w:rPr>
      </w:pPr>
      <w:r w:rsidRPr="004A64E6">
        <w:rPr>
          <w:sz w:val="19"/>
          <w:szCs w:val="19"/>
        </w:rPr>
        <w:t>Community Mentor &amp; Instructor | Local Organizations/Church: Dedicated personal time to skills-coaching and teaching, applying adult learning principles to help individuals identify untapped potential and achieve personal growth</w:t>
      </w:r>
    </w:p>
    <w:p w14:paraId="71BCC3AE" w14:textId="7A209D7F" w:rsidR="004A64E6" w:rsidRPr="004A64E6" w:rsidRDefault="004A64E6" w:rsidP="00CC2FD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548" w:hanging="274"/>
        <w:rPr>
          <w:sz w:val="19"/>
          <w:szCs w:val="19"/>
        </w:rPr>
      </w:pPr>
      <w:r w:rsidRPr="004A64E6">
        <w:rPr>
          <w:sz w:val="19"/>
          <w:szCs w:val="19"/>
        </w:rPr>
        <w:t>Non-Traditional Educator: Actively utilized volunteer platforms to implement non-traditional educational frameworks, helping community members learn, adapt, and grow outside of formal corporate settings</w:t>
      </w:r>
    </w:p>
    <w:p w14:paraId="67D8DD84" w14:textId="38393070" w:rsidR="00437638" w:rsidRPr="007305FF" w:rsidRDefault="00437638" w:rsidP="00437638">
      <w:pPr>
        <w:pStyle w:val="PlainText"/>
        <w:pBdr>
          <w:top w:val="single" w:sz="4" w:space="1" w:color="auto"/>
          <w:bottom w:val="single" w:sz="12" w:space="1" w:color="auto"/>
        </w:pBdr>
        <w:spacing w:before="120"/>
        <w:ind w:left="270" w:firstLine="360"/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7305FF">
        <w:rPr>
          <w:rFonts w:ascii="Times New Roman" w:eastAsia="MS Mincho" w:hAnsi="Times New Roman" w:cs="Times New Roman"/>
          <w:b/>
          <w:bCs/>
          <w:smallCaps/>
          <w:sz w:val="24"/>
        </w:rPr>
        <w:t>Certifications</w:t>
      </w:r>
      <w:r w:rsidR="00611E79">
        <w:rPr>
          <w:rFonts w:ascii="Times New Roman" w:eastAsia="MS Mincho" w:hAnsi="Times New Roman" w:cs="Times New Roman"/>
          <w:b/>
          <w:bCs/>
          <w:smallCaps/>
          <w:sz w:val="24"/>
        </w:rPr>
        <w:t xml:space="preserve">  </w:t>
      </w:r>
    </w:p>
    <w:p w14:paraId="05B70219" w14:textId="77777777" w:rsidR="00437638" w:rsidRPr="005D3BEC" w:rsidRDefault="00437638" w:rsidP="00CC2F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548" w:hanging="274"/>
        <w:jc w:val="both"/>
        <w:rPr>
          <w:sz w:val="19"/>
          <w:szCs w:val="19"/>
        </w:rPr>
      </w:pPr>
      <w:r w:rsidRPr="00CB7675">
        <w:rPr>
          <w:sz w:val="19"/>
          <w:szCs w:val="19"/>
        </w:rPr>
        <w:t>DAU, Fundamentals of Acquisition Management (ACQ101) | 2</w:t>
      </w:r>
      <w:r w:rsidRPr="005D3BEC">
        <w:rPr>
          <w:sz w:val="19"/>
          <w:szCs w:val="19"/>
        </w:rPr>
        <w:t>017</w:t>
      </w:r>
    </w:p>
    <w:p w14:paraId="58D83732" w14:textId="77777777" w:rsidR="00437638" w:rsidRPr="00CB7675" w:rsidRDefault="00437638" w:rsidP="00CC2FD1">
      <w:pPr>
        <w:pStyle w:val="ListParagraph"/>
        <w:numPr>
          <w:ilvl w:val="0"/>
          <w:numId w:val="2"/>
        </w:numPr>
        <w:spacing w:after="200" w:line="276" w:lineRule="auto"/>
        <w:ind w:left="548" w:hanging="274"/>
        <w:rPr>
          <w:sz w:val="19"/>
          <w:szCs w:val="19"/>
        </w:rPr>
      </w:pPr>
      <w:r w:rsidRPr="00CB7675">
        <w:rPr>
          <w:sz w:val="19"/>
          <w:szCs w:val="19"/>
        </w:rPr>
        <w:t>Myers-Briggs Type Indicator (MBTI) Certification | 2017</w:t>
      </w:r>
    </w:p>
    <w:p w14:paraId="79CA6941" w14:textId="77777777" w:rsidR="00437638" w:rsidRDefault="00437638" w:rsidP="00CC2FD1">
      <w:pPr>
        <w:pStyle w:val="ListParagraph"/>
        <w:numPr>
          <w:ilvl w:val="0"/>
          <w:numId w:val="2"/>
        </w:numPr>
        <w:spacing w:after="200" w:line="276" w:lineRule="auto"/>
        <w:ind w:left="548" w:hanging="274"/>
        <w:rPr>
          <w:sz w:val="19"/>
          <w:szCs w:val="19"/>
        </w:rPr>
      </w:pPr>
      <w:r w:rsidRPr="00CB7675">
        <w:rPr>
          <w:sz w:val="19"/>
          <w:szCs w:val="19"/>
        </w:rPr>
        <w:t>Florida Contract Manager Certification | 2019</w:t>
      </w:r>
    </w:p>
    <w:p w14:paraId="6534D8A0" w14:textId="77777777" w:rsidR="00437638" w:rsidRDefault="00437638" w:rsidP="00CC2FD1">
      <w:pPr>
        <w:pStyle w:val="ListParagraph"/>
        <w:numPr>
          <w:ilvl w:val="0"/>
          <w:numId w:val="2"/>
        </w:numPr>
        <w:spacing w:after="200" w:line="276" w:lineRule="auto"/>
        <w:ind w:left="548" w:hanging="274"/>
        <w:rPr>
          <w:sz w:val="19"/>
          <w:szCs w:val="19"/>
        </w:rPr>
      </w:pPr>
      <w:r w:rsidRPr="00CC080D">
        <w:rPr>
          <w:sz w:val="19"/>
          <w:szCs w:val="19"/>
        </w:rPr>
        <w:t>CAPM®: Project Lifecycles</w:t>
      </w:r>
      <w:r>
        <w:rPr>
          <w:sz w:val="19"/>
          <w:szCs w:val="19"/>
        </w:rPr>
        <w:t xml:space="preserve"> 2025</w:t>
      </w:r>
    </w:p>
    <w:p w14:paraId="70C0671D" w14:textId="45B1C5AB" w:rsidR="009E1F94" w:rsidRDefault="009E1F94" w:rsidP="00CC2FD1">
      <w:pPr>
        <w:pStyle w:val="ListParagraph"/>
        <w:numPr>
          <w:ilvl w:val="0"/>
          <w:numId w:val="2"/>
        </w:numPr>
        <w:spacing w:after="200" w:line="276" w:lineRule="auto"/>
        <w:ind w:left="548" w:hanging="274"/>
        <w:rPr>
          <w:sz w:val="19"/>
          <w:szCs w:val="19"/>
        </w:rPr>
      </w:pPr>
      <w:r>
        <w:rPr>
          <w:sz w:val="19"/>
          <w:szCs w:val="19"/>
        </w:rPr>
        <w:t>CSM</w:t>
      </w:r>
      <w:r w:rsidR="00C73197">
        <w:rPr>
          <w:sz w:val="19"/>
          <w:szCs w:val="19"/>
        </w:rPr>
        <w:t>: Certified Scrum Master 2026</w:t>
      </w:r>
    </w:p>
    <w:p w14:paraId="0E07076D" w14:textId="77777777" w:rsidR="007B0469" w:rsidRPr="007B0469" w:rsidRDefault="007B0469" w:rsidP="007B0469">
      <w:pPr>
        <w:spacing w:after="200" w:line="276" w:lineRule="auto"/>
        <w:rPr>
          <w:sz w:val="19"/>
          <w:szCs w:val="19"/>
        </w:rPr>
      </w:pPr>
    </w:p>
    <w:p w14:paraId="37674F43" w14:textId="77777777" w:rsidR="00437638" w:rsidRPr="007305FF" w:rsidRDefault="00437638" w:rsidP="00437638">
      <w:pPr>
        <w:pStyle w:val="PlainText"/>
        <w:pBdr>
          <w:top w:val="single" w:sz="4" w:space="1" w:color="auto"/>
          <w:bottom w:val="single" w:sz="12" w:space="1" w:color="auto"/>
        </w:pBdr>
        <w:ind w:left="720" w:hanging="450"/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CB7675">
        <w:rPr>
          <w:rFonts w:ascii="Times New Roman" w:eastAsia="MS Mincho" w:hAnsi="Times New Roman" w:cs="Times New Roman"/>
          <w:b/>
          <w:bCs/>
          <w:smallCaps/>
          <w:sz w:val="24"/>
        </w:rPr>
        <w:lastRenderedPageBreak/>
        <w:t>EDUCATION</w:t>
      </w:r>
    </w:p>
    <w:p w14:paraId="11588EB7" w14:textId="77777777" w:rsidR="00437638" w:rsidRPr="00DB4BAF" w:rsidRDefault="00437638" w:rsidP="00437638">
      <w:pPr>
        <w:autoSpaceDE w:val="0"/>
        <w:autoSpaceDN w:val="0"/>
        <w:adjustRightInd w:val="0"/>
        <w:ind w:left="270"/>
        <w:jc w:val="both"/>
        <w:rPr>
          <w:b/>
          <w:sz w:val="20"/>
          <w:szCs w:val="21"/>
        </w:rPr>
      </w:pPr>
      <w:r w:rsidRPr="00DB4BAF">
        <w:rPr>
          <w:b/>
          <w:caps/>
          <w:sz w:val="20"/>
          <w:szCs w:val="21"/>
        </w:rPr>
        <w:t>Argosy University</w:t>
      </w:r>
      <w:r w:rsidRPr="00DB4BAF">
        <w:rPr>
          <w:b/>
          <w:sz w:val="20"/>
          <w:szCs w:val="21"/>
        </w:rPr>
        <w:t xml:space="preserve"> — Tampa, FL</w:t>
      </w:r>
    </w:p>
    <w:p w14:paraId="0D67C000" w14:textId="77777777" w:rsidR="00437638" w:rsidRPr="00DB4BAF" w:rsidRDefault="00437638" w:rsidP="00437638">
      <w:pPr>
        <w:autoSpaceDE w:val="0"/>
        <w:autoSpaceDN w:val="0"/>
        <w:adjustRightInd w:val="0"/>
        <w:ind w:left="270"/>
        <w:rPr>
          <w:b/>
          <w:sz w:val="20"/>
          <w:szCs w:val="21"/>
        </w:rPr>
      </w:pPr>
      <w:r w:rsidRPr="00FB7B5D">
        <w:rPr>
          <w:sz w:val="20"/>
          <w:szCs w:val="19"/>
        </w:rPr>
        <w:t>Master of Arts (MA) in Industrial Organizational Psychology, 2013</w:t>
      </w:r>
      <w:r>
        <w:rPr>
          <w:sz w:val="20"/>
          <w:szCs w:val="19"/>
        </w:rPr>
        <w:br/>
      </w:r>
      <w:r w:rsidRPr="00DB4BAF">
        <w:rPr>
          <w:b/>
          <w:caps/>
          <w:sz w:val="20"/>
          <w:szCs w:val="21"/>
        </w:rPr>
        <w:t>University of Central florida</w:t>
      </w:r>
      <w:r w:rsidRPr="00DB4BAF">
        <w:rPr>
          <w:b/>
          <w:sz w:val="20"/>
          <w:szCs w:val="21"/>
        </w:rPr>
        <w:t xml:space="preserve"> — Orlando, FL</w:t>
      </w:r>
    </w:p>
    <w:p w14:paraId="603D7858" w14:textId="77777777" w:rsidR="00437638" w:rsidRDefault="00437638" w:rsidP="00437638">
      <w:pPr>
        <w:autoSpaceDE w:val="0"/>
        <w:autoSpaceDN w:val="0"/>
        <w:adjustRightInd w:val="0"/>
        <w:ind w:left="270"/>
        <w:rPr>
          <w:sz w:val="20"/>
          <w:szCs w:val="19"/>
        </w:rPr>
      </w:pPr>
      <w:r w:rsidRPr="00FB7B5D">
        <w:rPr>
          <w:sz w:val="20"/>
          <w:szCs w:val="19"/>
        </w:rPr>
        <w:t>Bachelor of Science (BS) with Major in Industrial Organizational Psychology 2010</w:t>
      </w:r>
    </w:p>
    <w:p w14:paraId="072F11B9" w14:textId="77777777" w:rsidR="001D6B62" w:rsidRPr="00437638" w:rsidRDefault="001D6B62" w:rsidP="00437638"/>
    <w:sectPr w:rsidR="001D6B62" w:rsidRPr="00437638" w:rsidSect="00991280">
      <w:footerReference w:type="default" r:id="rId10"/>
      <w:pgSz w:w="12240" w:h="15840"/>
      <w:pgMar w:top="540" w:right="720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860C" w14:textId="77777777" w:rsidR="00FF0DFF" w:rsidRDefault="00FF0DFF">
      <w:r>
        <w:separator/>
      </w:r>
    </w:p>
  </w:endnote>
  <w:endnote w:type="continuationSeparator" w:id="0">
    <w:p w14:paraId="22B298E4" w14:textId="77777777" w:rsidR="00FF0DFF" w:rsidRDefault="00FF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180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EB896" w14:textId="77777777" w:rsidR="00437638" w:rsidRDefault="00437638">
        <w:pPr>
          <w:pStyle w:val="Footer"/>
          <w:jc w:val="center"/>
        </w:pPr>
        <w:r w:rsidRPr="006D740E">
          <w:rPr>
            <w:sz w:val="18"/>
          </w:rPr>
          <w:fldChar w:fldCharType="begin"/>
        </w:r>
        <w:r w:rsidRPr="006D740E">
          <w:rPr>
            <w:sz w:val="18"/>
          </w:rPr>
          <w:instrText xml:space="preserve"> PAGE   \* MERGEFORMAT </w:instrText>
        </w:r>
        <w:r w:rsidRPr="006D740E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6D740E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3974" w14:textId="77777777" w:rsidR="00FF0DFF" w:rsidRDefault="00FF0DFF">
      <w:r>
        <w:separator/>
      </w:r>
    </w:p>
  </w:footnote>
  <w:footnote w:type="continuationSeparator" w:id="0">
    <w:p w14:paraId="63330A9F" w14:textId="77777777" w:rsidR="00FF0DFF" w:rsidRDefault="00FF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354"/>
    <w:multiLevelType w:val="hybridMultilevel"/>
    <w:tmpl w:val="E774F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902EA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A7421"/>
    <w:multiLevelType w:val="hybridMultilevel"/>
    <w:tmpl w:val="58C4C380"/>
    <w:lvl w:ilvl="0" w:tplc="C1707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775E"/>
    <w:multiLevelType w:val="hybridMultilevel"/>
    <w:tmpl w:val="9BB02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16EAA"/>
    <w:multiLevelType w:val="hybridMultilevel"/>
    <w:tmpl w:val="6C8E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231"/>
    <w:multiLevelType w:val="hybridMultilevel"/>
    <w:tmpl w:val="F87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A5BCD"/>
    <w:multiLevelType w:val="hybridMultilevel"/>
    <w:tmpl w:val="E08E6638"/>
    <w:lvl w:ilvl="0" w:tplc="D44CE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C37A0"/>
    <w:multiLevelType w:val="hybridMultilevel"/>
    <w:tmpl w:val="844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3725"/>
    <w:multiLevelType w:val="hybridMultilevel"/>
    <w:tmpl w:val="79ECB586"/>
    <w:lvl w:ilvl="0" w:tplc="49024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72C68"/>
    <w:multiLevelType w:val="hybridMultilevel"/>
    <w:tmpl w:val="AF2812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628071">
    <w:abstractNumId w:val="1"/>
  </w:num>
  <w:num w:numId="2" w16cid:durableId="1386832060">
    <w:abstractNumId w:val="4"/>
  </w:num>
  <w:num w:numId="3" w16cid:durableId="1193224299">
    <w:abstractNumId w:val="6"/>
  </w:num>
  <w:num w:numId="4" w16cid:durableId="667173548">
    <w:abstractNumId w:val="8"/>
  </w:num>
  <w:num w:numId="5" w16cid:durableId="1523787940">
    <w:abstractNumId w:val="7"/>
  </w:num>
  <w:num w:numId="6" w16cid:durableId="2137485367">
    <w:abstractNumId w:val="5"/>
  </w:num>
  <w:num w:numId="7" w16cid:durableId="111554732">
    <w:abstractNumId w:val="0"/>
  </w:num>
  <w:num w:numId="8" w16cid:durableId="607931912">
    <w:abstractNumId w:val="2"/>
  </w:num>
  <w:num w:numId="9" w16cid:durableId="1371497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38"/>
    <w:rsid w:val="00000A11"/>
    <w:rsid w:val="00002E8A"/>
    <w:rsid w:val="000148D5"/>
    <w:rsid w:val="00046A5A"/>
    <w:rsid w:val="00067C9A"/>
    <w:rsid w:val="00145485"/>
    <w:rsid w:val="001A1EF7"/>
    <w:rsid w:val="001A7CAF"/>
    <w:rsid w:val="001D6B62"/>
    <w:rsid w:val="001F7D82"/>
    <w:rsid w:val="00202CA6"/>
    <w:rsid w:val="002B6639"/>
    <w:rsid w:val="00313EBB"/>
    <w:rsid w:val="00315792"/>
    <w:rsid w:val="00321F70"/>
    <w:rsid w:val="003550E4"/>
    <w:rsid w:val="00402D57"/>
    <w:rsid w:val="00415D2A"/>
    <w:rsid w:val="00437638"/>
    <w:rsid w:val="004572D5"/>
    <w:rsid w:val="004825A9"/>
    <w:rsid w:val="004A64E6"/>
    <w:rsid w:val="004F3E63"/>
    <w:rsid w:val="005449D8"/>
    <w:rsid w:val="00573277"/>
    <w:rsid w:val="005D70DA"/>
    <w:rsid w:val="00611E79"/>
    <w:rsid w:val="0063389D"/>
    <w:rsid w:val="00674E83"/>
    <w:rsid w:val="006B7D3A"/>
    <w:rsid w:val="006C7D7B"/>
    <w:rsid w:val="007B0469"/>
    <w:rsid w:val="007B24C2"/>
    <w:rsid w:val="007D5021"/>
    <w:rsid w:val="007D69A4"/>
    <w:rsid w:val="008C6660"/>
    <w:rsid w:val="008E3414"/>
    <w:rsid w:val="00931C17"/>
    <w:rsid w:val="00931FAB"/>
    <w:rsid w:val="00935F7E"/>
    <w:rsid w:val="00991280"/>
    <w:rsid w:val="009E1F94"/>
    <w:rsid w:val="00A23FF4"/>
    <w:rsid w:val="00AA15E5"/>
    <w:rsid w:val="00AC597B"/>
    <w:rsid w:val="00B1687A"/>
    <w:rsid w:val="00B7662A"/>
    <w:rsid w:val="00B875DB"/>
    <w:rsid w:val="00C11865"/>
    <w:rsid w:val="00C73197"/>
    <w:rsid w:val="00CA7E26"/>
    <w:rsid w:val="00CC2FD1"/>
    <w:rsid w:val="00CC5959"/>
    <w:rsid w:val="00D4594B"/>
    <w:rsid w:val="00D604F1"/>
    <w:rsid w:val="00D7656A"/>
    <w:rsid w:val="00DB39FC"/>
    <w:rsid w:val="00DD3638"/>
    <w:rsid w:val="00E032CE"/>
    <w:rsid w:val="00E16082"/>
    <w:rsid w:val="00E35030"/>
    <w:rsid w:val="00E75A9F"/>
    <w:rsid w:val="00EE0AAF"/>
    <w:rsid w:val="00EE6ED1"/>
    <w:rsid w:val="00EF378C"/>
    <w:rsid w:val="00F42BC6"/>
    <w:rsid w:val="00F44C39"/>
    <w:rsid w:val="00FB39C0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BC1D"/>
  <w15:chartTrackingRefBased/>
  <w15:docId w15:val="{23C26151-8900-4C12-BBF3-74F4B9A4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37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6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6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6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6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638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nhideWhenUsed/>
    <w:rsid w:val="0043763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3763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7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6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37638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7638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4376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3763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376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37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294F0F7F8E429BB7B4DDBB3067D5" ma:contentTypeVersion="9" ma:contentTypeDescription="Create a new document." ma:contentTypeScope="" ma:versionID="a9002afa92b214e4f3321747a4cd2612">
  <xsd:schema xmlns:xsd="http://www.w3.org/2001/XMLSchema" xmlns:xs="http://www.w3.org/2001/XMLSchema" xmlns:p="http://schemas.microsoft.com/office/2006/metadata/properties" xmlns:ns3="edeab6e5-b7ac-4f4f-a3e4-2531b72ece80" targetNamespace="http://schemas.microsoft.com/office/2006/metadata/properties" ma:root="true" ma:fieldsID="bc7365e097024fc9e71fa3c0afd866a2" ns3:_="">
    <xsd:import namespace="edeab6e5-b7ac-4f4f-a3e4-2531b72ece8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ab6e5-b7ac-4f4f-a3e4-2531b72ece8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CF628-A654-4F68-B085-3B8D64960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E39E9-CF60-400F-A0EB-7F4EF9E37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227B3-817D-495F-8052-AC328451D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ab6e5-b7ac-4f4f-a3e4-2531b72ec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Dressel</dc:creator>
  <cp:keywords/>
  <dc:description/>
  <cp:lastModifiedBy>Melanie Dressel</cp:lastModifiedBy>
  <cp:revision>27</cp:revision>
  <dcterms:created xsi:type="dcterms:W3CDTF">2026-02-16T19:56:00Z</dcterms:created>
  <dcterms:modified xsi:type="dcterms:W3CDTF">2026-02-23T17:15:00Z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0x010100D380294F0F7F8E429BB7B4DDBB3067D5</vt:lpwstr>
  </property>
</Properties>
</file>